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C09A7A" w14:textId="6030BD8B" w:rsidR="005A0E0E" w:rsidRPr="005A0E0E" w:rsidRDefault="005A0E0E" w:rsidP="005A0E0E">
      <w:pPr>
        <w:pStyle w:val="Bodytext4"/>
        <w:shd w:val="clear" w:color="auto" w:fill="auto"/>
        <w:spacing w:line="360" w:lineRule="auto"/>
        <w:ind w:firstLine="0"/>
        <w:jc w:val="right"/>
        <w:rPr>
          <w:rStyle w:val="Bodytext411pt"/>
          <w:b/>
          <w:bCs/>
          <w:sz w:val="18"/>
          <w:szCs w:val="18"/>
        </w:rPr>
      </w:pPr>
      <w:r w:rsidRPr="005A0E0E">
        <w:rPr>
          <w:rStyle w:val="Bodytext411pt"/>
          <w:b/>
          <w:bCs/>
          <w:sz w:val="18"/>
          <w:szCs w:val="18"/>
        </w:rPr>
        <w:t>Załącznik nr 8 do SWZ</w:t>
      </w:r>
    </w:p>
    <w:p w14:paraId="07D97802" w14:textId="001668D6" w:rsidR="00276341" w:rsidRPr="00276341" w:rsidRDefault="00276341" w:rsidP="00DF6056">
      <w:pPr>
        <w:pStyle w:val="Bodytext4"/>
        <w:shd w:val="clear" w:color="auto" w:fill="auto"/>
        <w:spacing w:line="360" w:lineRule="auto"/>
        <w:ind w:firstLine="0"/>
        <w:jc w:val="center"/>
        <w:rPr>
          <w:rStyle w:val="Bodytext411pt"/>
          <w:b/>
          <w:bCs/>
          <w:sz w:val="20"/>
          <w:szCs w:val="20"/>
        </w:rPr>
      </w:pPr>
      <w:r w:rsidRPr="00276341">
        <w:rPr>
          <w:rStyle w:val="Bodytext411pt"/>
          <w:b/>
          <w:bCs/>
          <w:sz w:val="20"/>
          <w:szCs w:val="20"/>
        </w:rPr>
        <w:t>UMOWA nr</w:t>
      </w:r>
      <w:r>
        <w:rPr>
          <w:rStyle w:val="Bodytext411pt"/>
          <w:b/>
          <w:bCs/>
          <w:sz w:val="20"/>
          <w:szCs w:val="20"/>
        </w:rPr>
        <w:t>………………</w:t>
      </w:r>
    </w:p>
    <w:p w14:paraId="3CDD8805" w14:textId="77777777" w:rsidR="00276341" w:rsidRPr="006838C6" w:rsidRDefault="00276341" w:rsidP="00DF6056">
      <w:pPr>
        <w:pStyle w:val="Bodytext4"/>
        <w:shd w:val="clear" w:color="auto" w:fill="auto"/>
        <w:spacing w:line="360" w:lineRule="auto"/>
        <w:ind w:left="2780" w:firstLine="0"/>
        <w:jc w:val="both"/>
        <w:rPr>
          <w:color w:val="auto"/>
          <w:sz w:val="20"/>
          <w:szCs w:val="20"/>
        </w:rPr>
      </w:pPr>
    </w:p>
    <w:p w14:paraId="5AE6EF00" w14:textId="7364F5DC" w:rsidR="00276341" w:rsidRPr="006838C6" w:rsidRDefault="00276341" w:rsidP="00DF6056">
      <w:pPr>
        <w:pStyle w:val="Tekstpodstawowy"/>
        <w:spacing w:after="0" w:line="360" w:lineRule="auto"/>
        <w:jc w:val="both"/>
        <w:rPr>
          <w:rFonts w:ascii="Arial" w:hAnsi="Arial" w:cs="Arial"/>
          <w:color w:val="auto"/>
          <w:sz w:val="20"/>
          <w:szCs w:val="20"/>
        </w:rPr>
      </w:pPr>
      <w:r w:rsidRPr="006838C6">
        <w:rPr>
          <w:rFonts w:ascii="Arial" w:hAnsi="Arial" w:cs="Arial"/>
          <w:color w:val="auto"/>
          <w:sz w:val="20"/>
          <w:szCs w:val="20"/>
        </w:rPr>
        <w:t>zawarta w dniu ………………… w Tychach</w:t>
      </w:r>
      <w:r w:rsidR="00B45FD3" w:rsidRPr="006838C6">
        <w:rPr>
          <w:rFonts w:ascii="Arial" w:hAnsi="Arial" w:cs="Arial"/>
          <w:color w:val="auto"/>
          <w:sz w:val="20"/>
          <w:szCs w:val="20"/>
        </w:rPr>
        <w:t xml:space="preserve"> </w:t>
      </w:r>
      <w:r w:rsidRPr="006838C6">
        <w:rPr>
          <w:rFonts w:ascii="Arial" w:hAnsi="Arial" w:cs="Arial"/>
          <w:color w:val="auto"/>
          <w:sz w:val="20"/>
          <w:szCs w:val="20"/>
        </w:rPr>
        <w:t>pomiędzy</w:t>
      </w:r>
      <w:r w:rsidR="00B45FD3" w:rsidRPr="006838C6">
        <w:rPr>
          <w:rFonts w:ascii="Arial" w:hAnsi="Arial" w:cs="Arial"/>
          <w:color w:val="auto"/>
          <w:sz w:val="20"/>
          <w:szCs w:val="20"/>
        </w:rPr>
        <w:t>:</w:t>
      </w:r>
    </w:p>
    <w:p w14:paraId="17DBD413" w14:textId="324C96D0" w:rsidR="00276341" w:rsidRPr="006838C6" w:rsidRDefault="00276341" w:rsidP="00DF6056">
      <w:pPr>
        <w:pStyle w:val="Tekstpodstawowy"/>
        <w:spacing w:after="0" w:line="360" w:lineRule="auto"/>
        <w:jc w:val="both"/>
        <w:rPr>
          <w:rFonts w:ascii="Arial" w:hAnsi="Arial" w:cs="Arial"/>
          <w:color w:val="auto"/>
          <w:sz w:val="20"/>
          <w:szCs w:val="20"/>
        </w:rPr>
      </w:pPr>
    </w:p>
    <w:p w14:paraId="3BAB1E7A" w14:textId="42B04A12" w:rsidR="00276341" w:rsidRPr="006838C6" w:rsidRDefault="00276341" w:rsidP="00DF6056">
      <w:pPr>
        <w:spacing w:after="0" w:line="360" w:lineRule="auto"/>
        <w:jc w:val="both"/>
        <w:rPr>
          <w:rFonts w:ascii="Arial" w:hAnsi="Arial" w:cs="Arial"/>
          <w:sz w:val="20"/>
          <w:szCs w:val="20"/>
        </w:rPr>
      </w:pPr>
      <w:r w:rsidRPr="006838C6">
        <w:rPr>
          <w:rFonts w:ascii="Arial" w:hAnsi="Arial" w:cs="Arial"/>
          <w:sz w:val="20"/>
          <w:szCs w:val="20"/>
        </w:rPr>
        <w:t>„</w:t>
      </w:r>
      <w:r w:rsidRPr="006838C6">
        <w:rPr>
          <w:rFonts w:ascii="Arial" w:hAnsi="Arial" w:cs="Arial"/>
          <w:b/>
          <w:sz w:val="20"/>
          <w:szCs w:val="20"/>
        </w:rPr>
        <w:t>Śródmieście” Spółka z ograniczoną odpowiedzialnością</w:t>
      </w:r>
      <w:r w:rsidRPr="006838C6">
        <w:rPr>
          <w:rFonts w:ascii="Arial" w:hAnsi="Arial" w:cs="Arial"/>
          <w:sz w:val="20"/>
          <w:szCs w:val="20"/>
        </w:rPr>
        <w:t>, al. Piłsudskiego 12, 43-100 Tychy, wpisaną do rejestru przedsiębiorców prowadzonego przez Sąd Rejonowy</w:t>
      </w:r>
      <w:r w:rsidR="00163552" w:rsidRPr="006838C6">
        <w:rPr>
          <w:rFonts w:ascii="Arial" w:hAnsi="Arial" w:cs="Arial"/>
          <w:sz w:val="20"/>
          <w:szCs w:val="20"/>
        </w:rPr>
        <w:t xml:space="preserve"> </w:t>
      </w:r>
      <w:r w:rsidRPr="006838C6">
        <w:rPr>
          <w:rFonts w:ascii="Arial" w:hAnsi="Arial" w:cs="Arial"/>
          <w:sz w:val="20"/>
          <w:szCs w:val="20"/>
        </w:rPr>
        <w:t xml:space="preserve">Katowice </w:t>
      </w:r>
      <w:r w:rsidRPr="006838C6">
        <w:rPr>
          <w:rFonts w:ascii="Arial" w:hAnsi="Arial" w:cs="Arial"/>
          <w:sz w:val="20"/>
          <w:szCs w:val="20"/>
        </w:rPr>
        <w:br/>
        <w:t xml:space="preserve">w Katowicach, Wydział VIII Gospodarczy Krajowego Rejestru Sądowego pod numerem KRS 0000149703, kapitał zakładowy: </w:t>
      </w:r>
      <w:r w:rsidR="005A0E0E" w:rsidRPr="005A0E0E">
        <w:rPr>
          <w:rFonts w:ascii="Arial" w:hAnsi="Arial" w:cs="Arial"/>
          <w:sz w:val="20"/>
          <w:szCs w:val="20"/>
        </w:rPr>
        <w:t>61 638 000,00</w:t>
      </w:r>
      <w:r w:rsidR="005A0E0E">
        <w:rPr>
          <w:rFonts w:ascii="Arial" w:hAnsi="Arial" w:cs="Arial"/>
          <w:sz w:val="20"/>
          <w:szCs w:val="20"/>
        </w:rPr>
        <w:t xml:space="preserve"> </w:t>
      </w:r>
      <w:r w:rsidRPr="006838C6">
        <w:rPr>
          <w:rFonts w:ascii="Arial" w:hAnsi="Arial" w:cs="Arial"/>
          <w:sz w:val="20"/>
          <w:szCs w:val="20"/>
        </w:rPr>
        <w:t>złotych, NIP 646-23-71-001, reprezentowaną przez:</w:t>
      </w:r>
    </w:p>
    <w:p w14:paraId="2EBCFCEC" w14:textId="77777777" w:rsidR="00276341" w:rsidRPr="006838C6" w:rsidRDefault="00276341" w:rsidP="00DF6056">
      <w:pPr>
        <w:spacing w:after="0" w:line="360" w:lineRule="auto"/>
        <w:jc w:val="both"/>
        <w:rPr>
          <w:rFonts w:ascii="Arial" w:hAnsi="Arial" w:cs="Arial"/>
          <w:sz w:val="20"/>
          <w:szCs w:val="20"/>
        </w:rPr>
      </w:pPr>
      <w:r w:rsidRPr="006838C6">
        <w:rPr>
          <w:rFonts w:ascii="Arial" w:hAnsi="Arial" w:cs="Arial"/>
          <w:b/>
          <w:bCs/>
          <w:sz w:val="20"/>
          <w:szCs w:val="20"/>
        </w:rPr>
        <w:t>Katarzynę Ptak – Prezes Zarządu</w:t>
      </w:r>
      <w:r w:rsidRPr="006838C6">
        <w:rPr>
          <w:rFonts w:ascii="Arial" w:hAnsi="Arial" w:cs="Arial"/>
          <w:sz w:val="20"/>
          <w:szCs w:val="20"/>
        </w:rPr>
        <w:t>,</w:t>
      </w:r>
    </w:p>
    <w:p w14:paraId="233FB1F8" w14:textId="77777777" w:rsidR="00276341" w:rsidRPr="006838C6" w:rsidRDefault="00276341" w:rsidP="00DF6056">
      <w:pPr>
        <w:spacing w:after="0" w:line="360" w:lineRule="auto"/>
        <w:jc w:val="both"/>
        <w:rPr>
          <w:rFonts w:ascii="Arial" w:hAnsi="Arial" w:cs="Arial"/>
          <w:sz w:val="20"/>
          <w:szCs w:val="20"/>
        </w:rPr>
      </w:pPr>
      <w:r w:rsidRPr="006838C6">
        <w:rPr>
          <w:rFonts w:ascii="Arial" w:hAnsi="Arial" w:cs="Arial"/>
          <w:sz w:val="20"/>
          <w:szCs w:val="20"/>
        </w:rPr>
        <w:t xml:space="preserve">zwaną dalej </w:t>
      </w:r>
      <w:r w:rsidRPr="006838C6">
        <w:rPr>
          <w:rFonts w:ascii="Arial" w:hAnsi="Arial" w:cs="Arial"/>
          <w:b/>
          <w:sz w:val="20"/>
          <w:szCs w:val="20"/>
        </w:rPr>
        <w:t>Zamawiającym;</w:t>
      </w:r>
    </w:p>
    <w:p w14:paraId="3F427624" w14:textId="47A46DE3" w:rsidR="00276341" w:rsidRPr="006838C6" w:rsidRDefault="00276341" w:rsidP="00DF6056">
      <w:pPr>
        <w:pStyle w:val="Tekstpodstawowy"/>
        <w:spacing w:after="0" w:line="360" w:lineRule="auto"/>
        <w:jc w:val="both"/>
        <w:rPr>
          <w:rFonts w:ascii="Arial" w:hAnsi="Arial" w:cs="Arial"/>
          <w:color w:val="auto"/>
          <w:sz w:val="20"/>
          <w:szCs w:val="20"/>
        </w:rPr>
      </w:pPr>
    </w:p>
    <w:p w14:paraId="0A18804D" w14:textId="0D527200" w:rsidR="00276341" w:rsidRPr="006838C6" w:rsidRDefault="00276341" w:rsidP="00DF6056">
      <w:pPr>
        <w:pStyle w:val="Tekstpodstawowy"/>
        <w:spacing w:after="0" w:line="360" w:lineRule="auto"/>
        <w:jc w:val="both"/>
        <w:rPr>
          <w:rFonts w:ascii="Arial" w:hAnsi="Arial" w:cs="Arial"/>
          <w:color w:val="auto"/>
          <w:sz w:val="20"/>
          <w:szCs w:val="20"/>
        </w:rPr>
      </w:pPr>
      <w:r w:rsidRPr="006838C6">
        <w:rPr>
          <w:rFonts w:ascii="Arial" w:hAnsi="Arial" w:cs="Arial"/>
          <w:color w:val="auto"/>
          <w:sz w:val="20"/>
          <w:szCs w:val="20"/>
        </w:rPr>
        <w:t>a</w:t>
      </w:r>
    </w:p>
    <w:p w14:paraId="2EEC1875" w14:textId="32730BA8" w:rsidR="00276341" w:rsidRPr="006838C6" w:rsidRDefault="00276341" w:rsidP="00DF6056">
      <w:pPr>
        <w:pStyle w:val="Tekstpodstawowy"/>
        <w:spacing w:after="0" w:line="360" w:lineRule="auto"/>
        <w:jc w:val="both"/>
        <w:rPr>
          <w:rFonts w:ascii="Arial" w:hAnsi="Arial" w:cs="Arial"/>
          <w:color w:val="auto"/>
          <w:sz w:val="20"/>
          <w:szCs w:val="20"/>
        </w:rPr>
      </w:pPr>
    </w:p>
    <w:p w14:paraId="0F1C1795" w14:textId="77777777" w:rsidR="00276341" w:rsidRPr="0030356A" w:rsidRDefault="00276341" w:rsidP="00DF6056">
      <w:pPr>
        <w:pStyle w:val="Tekstpodstawowy"/>
        <w:spacing w:after="0" w:line="360" w:lineRule="auto"/>
        <w:rPr>
          <w:rFonts w:ascii="Arial" w:hAnsi="Arial" w:cs="Arial"/>
          <w:sz w:val="20"/>
          <w:szCs w:val="20"/>
        </w:rPr>
      </w:pPr>
      <w:r w:rsidRPr="0030356A">
        <w:rPr>
          <w:rFonts w:ascii="Arial" w:hAnsi="Arial" w:cs="Arial"/>
          <w:sz w:val="20"/>
          <w:szCs w:val="20"/>
        </w:rPr>
        <w:t>………………………………………………………………………………………………………………………</w:t>
      </w:r>
    </w:p>
    <w:p w14:paraId="02930CFE" w14:textId="43C16B39" w:rsidR="00276341" w:rsidRDefault="00276341" w:rsidP="00DF6056">
      <w:pPr>
        <w:pStyle w:val="Tekstpodstawowy"/>
        <w:spacing w:after="0" w:line="360" w:lineRule="auto"/>
        <w:jc w:val="both"/>
        <w:rPr>
          <w:rFonts w:ascii="Arial" w:hAnsi="Arial" w:cs="Arial"/>
          <w:sz w:val="20"/>
          <w:szCs w:val="20"/>
        </w:rPr>
      </w:pPr>
    </w:p>
    <w:p w14:paraId="6E3B371B" w14:textId="3529CF12" w:rsidR="00276341" w:rsidRDefault="00276341" w:rsidP="00DF6056">
      <w:pPr>
        <w:pStyle w:val="Tekstpodstawowy"/>
        <w:spacing w:after="0" w:line="360" w:lineRule="auto"/>
        <w:jc w:val="both"/>
        <w:rPr>
          <w:rFonts w:ascii="Arial" w:hAnsi="Arial" w:cs="Arial"/>
          <w:sz w:val="20"/>
          <w:szCs w:val="20"/>
        </w:rPr>
      </w:pPr>
      <w:r>
        <w:rPr>
          <w:rFonts w:ascii="Arial" w:hAnsi="Arial" w:cs="Arial"/>
          <w:sz w:val="20"/>
          <w:szCs w:val="20"/>
        </w:rPr>
        <w:t>o następującej treści:</w:t>
      </w:r>
    </w:p>
    <w:p w14:paraId="07C68DA8" w14:textId="7C59B3CC" w:rsidR="00276341" w:rsidRDefault="00276341" w:rsidP="00DF6056">
      <w:pPr>
        <w:pStyle w:val="Tekstpodstawowy"/>
        <w:spacing w:after="0" w:line="360" w:lineRule="auto"/>
        <w:jc w:val="both"/>
        <w:rPr>
          <w:rFonts w:ascii="Arial" w:hAnsi="Arial" w:cs="Arial"/>
          <w:sz w:val="20"/>
          <w:szCs w:val="20"/>
        </w:rPr>
      </w:pPr>
    </w:p>
    <w:p w14:paraId="58B207D1" w14:textId="095AFF56" w:rsidR="00276341" w:rsidRDefault="00276341" w:rsidP="00DF6056">
      <w:pPr>
        <w:pStyle w:val="Tekstpodstawowy"/>
        <w:spacing w:after="0" w:line="360" w:lineRule="auto"/>
        <w:jc w:val="center"/>
        <w:rPr>
          <w:rFonts w:ascii="Arial" w:hAnsi="Arial" w:cs="Arial"/>
          <w:b/>
          <w:bCs/>
          <w:sz w:val="20"/>
          <w:szCs w:val="20"/>
        </w:rPr>
      </w:pPr>
      <w:r w:rsidRPr="00276341">
        <w:rPr>
          <w:rFonts w:ascii="Arial" w:hAnsi="Arial" w:cs="Arial"/>
          <w:b/>
          <w:bCs/>
          <w:sz w:val="20"/>
          <w:szCs w:val="20"/>
        </w:rPr>
        <w:t>§</w:t>
      </w:r>
      <w:r w:rsidR="000E1172">
        <w:rPr>
          <w:rFonts w:ascii="Arial" w:hAnsi="Arial" w:cs="Arial"/>
          <w:b/>
          <w:bCs/>
          <w:sz w:val="20"/>
          <w:szCs w:val="20"/>
        </w:rPr>
        <w:t xml:space="preserve"> </w:t>
      </w:r>
      <w:r w:rsidRPr="00276341">
        <w:rPr>
          <w:rFonts w:ascii="Arial" w:hAnsi="Arial" w:cs="Arial"/>
          <w:b/>
          <w:bCs/>
          <w:sz w:val="20"/>
          <w:szCs w:val="20"/>
        </w:rPr>
        <w:t>1</w:t>
      </w:r>
    </w:p>
    <w:p w14:paraId="7395AA8D" w14:textId="36B5093B" w:rsidR="00010A1E" w:rsidRDefault="00010A1E" w:rsidP="006442C1">
      <w:pPr>
        <w:pStyle w:val="Bodytext2"/>
        <w:numPr>
          <w:ilvl w:val="0"/>
          <w:numId w:val="1"/>
        </w:numPr>
        <w:spacing w:line="360" w:lineRule="auto"/>
        <w:rPr>
          <w:sz w:val="20"/>
          <w:szCs w:val="20"/>
        </w:rPr>
      </w:pPr>
      <w:bookmarkStart w:id="0" w:name="_Hlk92107390"/>
      <w:r w:rsidRPr="00EE4FB4">
        <w:rPr>
          <w:sz w:val="20"/>
        </w:rPr>
        <w:t>Na podstawie przeprowadzonego postępowania w trybie podstawowym z fakultatywnymi negocjacjami, o którym mowa w art. 275 ust. 2) ustawy z dnia 11 września 2019 r. Prawo zamówień publicznych (Dz.</w:t>
      </w:r>
      <w:r>
        <w:rPr>
          <w:sz w:val="20"/>
        </w:rPr>
        <w:t xml:space="preserve"> </w:t>
      </w:r>
      <w:r w:rsidRPr="00EE4FB4">
        <w:rPr>
          <w:sz w:val="20"/>
        </w:rPr>
        <w:t>U.</w:t>
      </w:r>
      <w:r>
        <w:rPr>
          <w:sz w:val="20"/>
        </w:rPr>
        <w:t xml:space="preserve"> z </w:t>
      </w:r>
      <w:r w:rsidRPr="00EE4FB4">
        <w:rPr>
          <w:sz w:val="20"/>
        </w:rPr>
        <w:t>2024</w:t>
      </w:r>
      <w:r>
        <w:rPr>
          <w:sz w:val="20"/>
        </w:rPr>
        <w:t xml:space="preserve"> poz. </w:t>
      </w:r>
      <w:r w:rsidRPr="00EE4FB4">
        <w:rPr>
          <w:sz w:val="20"/>
        </w:rPr>
        <w:t>1</w:t>
      </w:r>
      <w:r>
        <w:rPr>
          <w:sz w:val="20"/>
        </w:rPr>
        <w:t>320</w:t>
      </w:r>
      <w:r w:rsidRPr="00EE4FB4">
        <w:rPr>
          <w:sz w:val="20"/>
        </w:rPr>
        <w:t xml:space="preserve"> tj.), rozstrzygniętego w dniu ………………</w:t>
      </w:r>
      <w:r>
        <w:rPr>
          <w:sz w:val="20"/>
        </w:rPr>
        <w:t>,</w:t>
      </w:r>
      <w:r w:rsidRPr="00EE4FB4">
        <w:rPr>
          <w:sz w:val="20"/>
        </w:rPr>
        <w:t xml:space="preserve"> </w:t>
      </w:r>
      <w:r w:rsidRPr="00882744">
        <w:rPr>
          <w:sz w:val="20"/>
        </w:rPr>
        <w:t>Wykonawcy powierza się do wykonania zadanie pn. „</w:t>
      </w:r>
      <w:r w:rsidR="00F02C8C" w:rsidRPr="0098448C">
        <w:rPr>
          <w:sz w:val="20"/>
          <w:szCs w:val="20"/>
        </w:rPr>
        <w:t xml:space="preserve">Druk i dostawa bezpłatnego Tygodnika Miejskiego </w:t>
      </w:r>
      <w:r w:rsidR="00F02C8C" w:rsidRPr="0098448C">
        <w:rPr>
          <w:i/>
          <w:iCs/>
          <w:sz w:val="20"/>
          <w:szCs w:val="20"/>
        </w:rPr>
        <w:t>Twoje Tychy</w:t>
      </w:r>
      <w:r w:rsidRPr="00882744">
        <w:rPr>
          <w:sz w:val="20"/>
        </w:rPr>
        <w:t>”.</w:t>
      </w:r>
    </w:p>
    <w:p w14:paraId="3D1F0396" w14:textId="0D50E609" w:rsidR="006442C1" w:rsidRPr="0074470F" w:rsidRDefault="006442C1" w:rsidP="006442C1">
      <w:pPr>
        <w:pStyle w:val="Bodytext2"/>
        <w:numPr>
          <w:ilvl w:val="0"/>
          <w:numId w:val="1"/>
        </w:numPr>
        <w:spacing w:line="360" w:lineRule="auto"/>
        <w:rPr>
          <w:sz w:val="20"/>
          <w:szCs w:val="20"/>
        </w:rPr>
      </w:pPr>
      <w:r w:rsidRPr="0074470F">
        <w:rPr>
          <w:sz w:val="20"/>
          <w:szCs w:val="20"/>
        </w:rPr>
        <w:t xml:space="preserve">Przedmiotem </w:t>
      </w:r>
      <w:r>
        <w:rPr>
          <w:sz w:val="20"/>
          <w:szCs w:val="20"/>
        </w:rPr>
        <w:t>umowy</w:t>
      </w:r>
      <w:r w:rsidRPr="0074470F">
        <w:rPr>
          <w:sz w:val="20"/>
          <w:szCs w:val="20"/>
        </w:rPr>
        <w:t xml:space="preserve"> jest usługa druku i dostawy do siedziby Zamawiającego Bezpłatnego Tygodnika Miejskiego </w:t>
      </w:r>
      <w:r w:rsidRPr="0074470F">
        <w:rPr>
          <w:i/>
          <w:sz w:val="20"/>
          <w:szCs w:val="20"/>
        </w:rPr>
        <w:t>Twoje Tychy</w:t>
      </w:r>
      <w:r w:rsidRPr="0074470F">
        <w:rPr>
          <w:sz w:val="20"/>
          <w:szCs w:val="20"/>
        </w:rPr>
        <w:t xml:space="preserve"> (zwanego dalej Tygodnikiem TT)</w:t>
      </w:r>
      <w:r w:rsidRPr="0074470F">
        <w:rPr>
          <w:i/>
          <w:iCs/>
          <w:sz w:val="20"/>
          <w:szCs w:val="20"/>
        </w:rPr>
        <w:t xml:space="preserve"> </w:t>
      </w:r>
      <w:r w:rsidRPr="0074470F">
        <w:rPr>
          <w:sz w:val="20"/>
          <w:szCs w:val="20"/>
        </w:rPr>
        <w:t>na podstawie dostarczonych przez Zamawiającego w formie elektronicznej materiałów.</w:t>
      </w:r>
    </w:p>
    <w:p w14:paraId="69D972AC" w14:textId="77777777" w:rsidR="006442C1" w:rsidRPr="0074470F" w:rsidRDefault="006442C1" w:rsidP="006442C1">
      <w:pPr>
        <w:pStyle w:val="Bodytext2"/>
        <w:numPr>
          <w:ilvl w:val="0"/>
          <w:numId w:val="1"/>
        </w:numPr>
        <w:spacing w:line="360" w:lineRule="auto"/>
        <w:rPr>
          <w:sz w:val="20"/>
          <w:szCs w:val="20"/>
        </w:rPr>
      </w:pPr>
      <w:r w:rsidRPr="0074470F">
        <w:rPr>
          <w:sz w:val="20"/>
          <w:szCs w:val="20"/>
        </w:rPr>
        <w:t>Wymagania szczegółowe związane z przedmiotem zamówienia:</w:t>
      </w:r>
    </w:p>
    <w:p w14:paraId="561120E0" w14:textId="77777777" w:rsidR="006442C1" w:rsidRPr="0074470F" w:rsidRDefault="006442C1" w:rsidP="006442C1">
      <w:pPr>
        <w:pStyle w:val="Bodytext2"/>
        <w:numPr>
          <w:ilvl w:val="1"/>
          <w:numId w:val="1"/>
        </w:numPr>
        <w:spacing w:line="360" w:lineRule="auto"/>
        <w:ind w:left="723"/>
        <w:rPr>
          <w:sz w:val="20"/>
          <w:szCs w:val="20"/>
        </w:rPr>
      </w:pPr>
      <w:r w:rsidRPr="0074470F">
        <w:rPr>
          <w:sz w:val="20"/>
          <w:szCs w:val="20"/>
        </w:rPr>
        <w:t>Tygodnik TT wydawany jest co tydzień, w każdy wtorek, lub gdy we wtorek przypada dzień świąteczny - poniedziałek lub środę, zgodnie z ustalonym przez Zamawiającego harmonogramem,</w:t>
      </w:r>
    </w:p>
    <w:p w14:paraId="6A271CE5" w14:textId="77777777" w:rsidR="006442C1" w:rsidRPr="0074470F" w:rsidRDefault="006442C1" w:rsidP="006442C1">
      <w:pPr>
        <w:pStyle w:val="Bodytext2"/>
        <w:numPr>
          <w:ilvl w:val="1"/>
          <w:numId w:val="1"/>
        </w:numPr>
        <w:spacing w:line="360" w:lineRule="auto"/>
        <w:ind w:left="723"/>
        <w:rPr>
          <w:sz w:val="20"/>
          <w:szCs w:val="20"/>
        </w:rPr>
      </w:pPr>
      <w:r w:rsidRPr="0074470F">
        <w:rPr>
          <w:sz w:val="20"/>
          <w:szCs w:val="20"/>
        </w:rPr>
        <w:t>nakład Tygodnika TT wynosi 10 000 egzemplarzy tygodniowo,</w:t>
      </w:r>
    </w:p>
    <w:p w14:paraId="798C7021" w14:textId="77777777" w:rsidR="006442C1" w:rsidRPr="0074470F" w:rsidRDefault="006442C1" w:rsidP="006442C1">
      <w:pPr>
        <w:pStyle w:val="Bodytext2"/>
        <w:numPr>
          <w:ilvl w:val="1"/>
          <w:numId w:val="1"/>
        </w:numPr>
        <w:spacing w:line="360" w:lineRule="auto"/>
        <w:ind w:left="723"/>
        <w:rPr>
          <w:sz w:val="20"/>
          <w:szCs w:val="20"/>
        </w:rPr>
      </w:pPr>
      <w:r w:rsidRPr="0074470F">
        <w:rPr>
          <w:sz w:val="20"/>
          <w:szCs w:val="20"/>
        </w:rPr>
        <w:t>nakład Tygodnika TT będzie drukowany w pełnym kolorze,</w:t>
      </w:r>
    </w:p>
    <w:p w14:paraId="1BB69442" w14:textId="77777777" w:rsidR="006442C1" w:rsidRPr="0074470F" w:rsidRDefault="006442C1" w:rsidP="006442C1">
      <w:pPr>
        <w:pStyle w:val="Bodytext2"/>
        <w:numPr>
          <w:ilvl w:val="1"/>
          <w:numId w:val="1"/>
        </w:numPr>
        <w:spacing w:line="360" w:lineRule="auto"/>
        <w:ind w:left="723"/>
        <w:rPr>
          <w:sz w:val="20"/>
          <w:szCs w:val="20"/>
        </w:rPr>
      </w:pPr>
      <w:r w:rsidRPr="00D77F44">
        <w:rPr>
          <w:sz w:val="20"/>
          <w:szCs w:val="20"/>
        </w:rPr>
        <w:t>format tygodnika: 400 mm (długość) × 290 mm (szerokość); dopuszczalna tolerancja wykonania: ±10 mm dla każdego z wymiarów</w:t>
      </w:r>
      <w:r>
        <w:rPr>
          <w:sz w:val="20"/>
          <w:szCs w:val="20"/>
        </w:rPr>
        <w:t>.</w:t>
      </w:r>
      <w:r w:rsidRPr="00D77F44">
        <w:rPr>
          <w:rFonts w:eastAsia="Arial"/>
          <w:color w:val="auto"/>
          <w:lang w:eastAsia="en-US"/>
        </w:rPr>
        <w:t xml:space="preserve"> </w:t>
      </w:r>
      <w:r w:rsidRPr="00D77F44">
        <w:rPr>
          <w:sz w:val="20"/>
          <w:szCs w:val="20"/>
        </w:rPr>
        <w:t>Wymiary podano w stanie gotowego egzemplarza</w:t>
      </w:r>
      <w:r>
        <w:rPr>
          <w:sz w:val="20"/>
          <w:szCs w:val="20"/>
        </w:rPr>
        <w:t>.</w:t>
      </w:r>
    </w:p>
    <w:p w14:paraId="46625B9A" w14:textId="77777777" w:rsidR="006442C1" w:rsidRDefault="006442C1" w:rsidP="006442C1">
      <w:pPr>
        <w:pStyle w:val="Bodytext2"/>
        <w:numPr>
          <w:ilvl w:val="1"/>
          <w:numId w:val="1"/>
        </w:numPr>
        <w:spacing w:line="360" w:lineRule="auto"/>
        <w:ind w:left="723"/>
        <w:rPr>
          <w:sz w:val="20"/>
          <w:szCs w:val="20"/>
        </w:rPr>
      </w:pPr>
      <w:r w:rsidRPr="0074470F">
        <w:rPr>
          <w:sz w:val="20"/>
          <w:szCs w:val="20"/>
        </w:rPr>
        <w:t>ilość stron</w:t>
      </w:r>
      <w:r>
        <w:rPr>
          <w:sz w:val="20"/>
          <w:szCs w:val="20"/>
        </w:rPr>
        <w:t xml:space="preserve"> każdego egzemplarza:</w:t>
      </w:r>
      <w:r w:rsidRPr="0074470F">
        <w:rPr>
          <w:sz w:val="20"/>
          <w:szCs w:val="20"/>
        </w:rPr>
        <w:t xml:space="preserve"> </w:t>
      </w:r>
      <w:r>
        <w:rPr>
          <w:sz w:val="20"/>
          <w:szCs w:val="20"/>
        </w:rPr>
        <w:t>12/</w:t>
      </w:r>
      <w:r w:rsidRPr="0074470F">
        <w:rPr>
          <w:sz w:val="20"/>
          <w:szCs w:val="20"/>
        </w:rPr>
        <w:t>16</w:t>
      </w:r>
      <w:r>
        <w:rPr>
          <w:sz w:val="20"/>
          <w:szCs w:val="20"/>
        </w:rPr>
        <w:t>/20/24/</w:t>
      </w:r>
      <w:r w:rsidRPr="0074470F">
        <w:rPr>
          <w:sz w:val="20"/>
          <w:szCs w:val="20"/>
        </w:rPr>
        <w:t xml:space="preserve">28. Dokładną ilość stron będzie cotygodniowo określał Zamawiający w przesłanym Wykonawcy drogą elektroniczną zamówieniu. </w:t>
      </w:r>
      <w:r>
        <w:rPr>
          <w:sz w:val="20"/>
          <w:szCs w:val="20"/>
        </w:rPr>
        <w:t>Zamawiający informuje, iż w roku 2025 (luty-grudzień) zlecił druk:</w:t>
      </w:r>
    </w:p>
    <w:p w14:paraId="4661028E" w14:textId="77777777" w:rsidR="006442C1" w:rsidRDefault="006442C1" w:rsidP="006442C1">
      <w:pPr>
        <w:pStyle w:val="Bodytext2"/>
        <w:numPr>
          <w:ilvl w:val="0"/>
          <w:numId w:val="38"/>
        </w:numPr>
        <w:spacing w:line="360" w:lineRule="auto"/>
        <w:rPr>
          <w:sz w:val="20"/>
          <w:szCs w:val="20"/>
        </w:rPr>
      </w:pPr>
      <w:r>
        <w:rPr>
          <w:sz w:val="20"/>
          <w:szCs w:val="20"/>
        </w:rPr>
        <w:t>12 stron – 16 wydań,</w:t>
      </w:r>
    </w:p>
    <w:p w14:paraId="12ABD2BD" w14:textId="77777777" w:rsidR="006442C1" w:rsidRDefault="006442C1" w:rsidP="006442C1">
      <w:pPr>
        <w:pStyle w:val="Bodytext2"/>
        <w:numPr>
          <w:ilvl w:val="0"/>
          <w:numId w:val="38"/>
        </w:numPr>
        <w:spacing w:line="360" w:lineRule="auto"/>
        <w:rPr>
          <w:sz w:val="20"/>
          <w:szCs w:val="20"/>
        </w:rPr>
      </w:pPr>
      <w:r>
        <w:rPr>
          <w:sz w:val="20"/>
          <w:szCs w:val="20"/>
        </w:rPr>
        <w:t>16 stron – 30 wydań,</w:t>
      </w:r>
    </w:p>
    <w:p w14:paraId="64C04545" w14:textId="77777777" w:rsidR="006442C1" w:rsidRDefault="006442C1" w:rsidP="006442C1">
      <w:pPr>
        <w:pStyle w:val="Bodytext2"/>
        <w:numPr>
          <w:ilvl w:val="0"/>
          <w:numId w:val="38"/>
        </w:numPr>
        <w:spacing w:line="360" w:lineRule="auto"/>
        <w:rPr>
          <w:sz w:val="20"/>
          <w:szCs w:val="20"/>
        </w:rPr>
      </w:pPr>
      <w:r>
        <w:rPr>
          <w:sz w:val="20"/>
          <w:szCs w:val="20"/>
        </w:rPr>
        <w:lastRenderedPageBreak/>
        <w:t xml:space="preserve">20 stron – 0 wydań, </w:t>
      </w:r>
    </w:p>
    <w:p w14:paraId="3F2E5324" w14:textId="77777777" w:rsidR="006442C1" w:rsidRPr="003E4FCE" w:rsidRDefault="006442C1" w:rsidP="006442C1">
      <w:pPr>
        <w:pStyle w:val="Bodytext2"/>
        <w:numPr>
          <w:ilvl w:val="0"/>
          <w:numId w:val="38"/>
        </w:numPr>
        <w:spacing w:line="360" w:lineRule="auto"/>
        <w:rPr>
          <w:sz w:val="20"/>
          <w:szCs w:val="20"/>
        </w:rPr>
      </w:pPr>
      <w:r>
        <w:rPr>
          <w:sz w:val="20"/>
          <w:szCs w:val="20"/>
        </w:rPr>
        <w:t>24 stron – 1 wydanie.</w:t>
      </w:r>
    </w:p>
    <w:p w14:paraId="6F385535" w14:textId="77777777" w:rsidR="006442C1" w:rsidRPr="0074470F" w:rsidRDefault="006442C1" w:rsidP="006442C1">
      <w:pPr>
        <w:pStyle w:val="Bodytext2"/>
        <w:numPr>
          <w:ilvl w:val="1"/>
          <w:numId w:val="1"/>
        </w:numPr>
        <w:spacing w:line="360" w:lineRule="auto"/>
        <w:ind w:left="723"/>
        <w:rPr>
          <w:sz w:val="20"/>
          <w:szCs w:val="20"/>
        </w:rPr>
      </w:pPr>
      <w:r w:rsidRPr="0074470F">
        <w:rPr>
          <w:sz w:val="20"/>
          <w:szCs w:val="20"/>
        </w:rPr>
        <w:t>druk Tygodnika TT powinien zostać w całości wykonany na papierze gazetowym w kolorze białym o gramaturze 45 g/m2 o stałych utrzymanych parametrach,</w:t>
      </w:r>
    </w:p>
    <w:p w14:paraId="5F29B6E2" w14:textId="77777777" w:rsidR="006442C1" w:rsidRPr="0074470F" w:rsidRDefault="006442C1" w:rsidP="006442C1">
      <w:pPr>
        <w:pStyle w:val="Bodytext2"/>
        <w:numPr>
          <w:ilvl w:val="1"/>
          <w:numId w:val="1"/>
        </w:numPr>
        <w:spacing w:line="360" w:lineRule="auto"/>
        <w:ind w:left="723"/>
        <w:rPr>
          <w:sz w:val="20"/>
          <w:szCs w:val="20"/>
        </w:rPr>
      </w:pPr>
      <w:r w:rsidRPr="0074470F">
        <w:rPr>
          <w:sz w:val="20"/>
          <w:szCs w:val="20"/>
        </w:rPr>
        <w:t>Wykonawca zobowiązany jest utrzymać parametry techniczne wydruku spełniające następujące kryteria:</w:t>
      </w:r>
    </w:p>
    <w:p w14:paraId="5E59D3D7" w14:textId="77777777" w:rsidR="006442C1" w:rsidRPr="0074470F" w:rsidRDefault="006442C1" w:rsidP="006442C1">
      <w:pPr>
        <w:pStyle w:val="Bodytext2"/>
        <w:numPr>
          <w:ilvl w:val="0"/>
          <w:numId w:val="2"/>
        </w:numPr>
        <w:spacing w:line="360" w:lineRule="auto"/>
        <w:ind w:left="1091"/>
        <w:rPr>
          <w:sz w:val="20"/>
          <w:szCs w:val="20"/>
        </w:rPr>
      </w:pPr>
      <w:r w:rsidRPr="0074470F">
        <w:rPr>
          <w:sz w:val="20"/>
          <w:szCs w:val="20"/>
        </w:rPr>
        <w:t>utrzymanie kolorystyki w nakładzie: pomiary densytometryczne pól pełnych (</w:t>
      </w:r>
      <w:proofErr w:type="spellStart"/>
      <w:r w:rsidRPr="0074470F">
        <w:rPr>
          <w:sz w:val="20"/>
          <w:szCs w:val="20"/>
        </w:rPr>
        <w:t>apli</w:t>
      </w:r>
      <w:proofErr w:type="spellEnd"/>
      <w:r w:rsidRPr="0074470F">
        <w:rPr>
          <w:sz w:val="20"/>
          <w:szCs w:val="20"/>
        </w:rPr>
        <w:t xml:space="preserve">) kolorów </w:t>
      </w:r>
      <w:proofErr w:type="spellStart"/>
      <w:r w:rsidRPr="0074470F">
        <w:rPr>
          <w:sz w:val="20"/>
          <w:szCs w:val="20"/>
        </w:rPr>
        <w:t>triadowych</w:t>
      </w:r>
      <w:proofErr w:type="spellEnd"/>
      <w:r w:rsidRPr="0074470F">
        <w:rPr>
          <w:sz w:val="20"/>
          <w:szCs w:val="20"/>
        </w:rPr>
        <w:t xml:space="preserve"> </w:t>
      </w:r>
      <w:r w:rsidRPr="0074470F">
        <w:rPr>
          <w:sz w:val="20"/>
          <w:szCs w:val="20"/>
        </w:rPr>
        <w:br/>
        <w:t>wg. następujących wartości gęstości optycznej:</w:t>
      </w:r>
    </w:p>
    <w:p w14:paraId="3720D3D8" w14:textId="77777777" w:rsidR="006442C1" w:rsidRPr="0074470F" w:rsidRDefault="006442C1" w:rsidP="006442C1">
      <w:pPr>
        <w:pStyle w:val="Bodytext2"/>
        <w:numPr>
          <w:ilvl w:val="0"/>
          <w:numId w:val="3"/>
        </w:numPr>
        <w:spacing w:line="360" w:lineRule="auto"/>
        <w:ind w:left="1477"/>
        <w:rPr>
          <w:sz w:val="20"/>
          <w:szCs w:val="20"/>
        </w:rPr>
      </w:pPr>
      <w:r w:rsidRPr="0074470F">
        <w:rPr>
          <w:sz w:val="20"/>
          <w:szCs w:val="20"/>
        </w:rPr>
        <w:t>papier - gazetowy biały,</w:t>
      </w:r>
    </w:p>
    <w:p w14:paraId="016BDF29" w14:textId="77777777" w:rsidR="006442C1" w:rsidRPr="0074470F" w:rsidRDefault="006442C1" w:rsidP="006442C1">
      <w:pPr>
        <w:pStyle w:val="Bodytext2"/>
        <w:numPr>
          <w:ilvl w:val="0"/>
          <w:numId w:val="3"/>
        </w:numPr>
        <w:spacing w:line="360" w:lineRule="auto"/>
        <w:ind w:left="1477"/>
        <w:rPr>
          <w:sz w:val="20"/>
          <w:szCs w:val="20"/>
        </w:rPr>
      </w:pPr>
      <w:r w:rsidRPr="0074470F">
        <w:rPr>
          <w:sz w:val="20"/>
          <w:szCs w:val="20"/>
        </w:rPr>
        <w:t>czarny - 1,1,</w:t>
      </w:r>
    </w:p>
    <w:p w14:paraId="225CEBA2" w14:textId="77777777" w:rsidR="006442C1" w:rsidRPr="0074470F" w:rsidRDefault="006442C1" w:rsidP="006442C1">
      <w:pPr>
        <w:pStyle w:val="Bodytext2"/>
        <w:numPr>
          <w:ilvl w:val="0"/>
          <w:numId w:val="3"/>
        </w:numPr>
        <w:spacing w:line="360" w:lineRule="auto"/>
        <w:ind w:left="1477"/>
        <w:rPr>
          <w:sz w:val="20"/>
          <w:szCs w:val="20"/>
        </w:rPr>
      </w:pPr>
      <w:r w:rsidRPr="0074470F">
        <w:rPr>
          <w:sz w:val="20"/>
          <w:szCs w:val="20"/>
        </w:rPr>
        <w:t xml:space="preserve">cyjan, </w:t>
      </w:r>
      <w:proofErr w:type="spellStart"/>
      <w:r w:rsidRPr="0074470F">
        <w:rPr>
          <w:sz w:val="20"/>
          <w:szCs w:val="20"/>
        </w:rPr>
        <w:t>magenta</w:t>
      </w:r>
      <w:proofErr w:type="spellEnd"/>
      <w:r w:rsidRPr="0074470F">
        <w:rPr>
          <w:sz w:val="20"/>
          <w:szCs w:val="20"/>
        </w:rPr>
        <w:t>, żółty - 0,85,</w:t>
      </w:r>
    </w:p>
    <w:p w14:paraId="61C8611F" w14:textId="66B731CD" w:rsidR="006442C1" w:rsidRPr="0074470F" w:rsidRDefault="006442C1" w:rsidP="006442C1">
      <w:pPr>
        <w:pStyle w:val="Bodytext2"/>
        <w:numPr>
          <w:ilvl w:val="0"/>
          <w:numId w:val="2"/>
        </w:numPr>
        <w:spacing w:line="360" w:lineRule="auto"/>
        <w:ind w:left="1091"/>
        <w:rPr>
          <w:sz w:val="20"/>
          <w:szCs w:val="20"/>
        </w:rPr>
      </w:pPr>
      <w:r w:rsidRPr="0074470F">
        <w:rPr>
          <w:sz w:val="20"/>
          <w:szCs w:val="20"/>
        </w:rPr>
        <w:t>niedokładność pasowania kolorów względem siebie nie powinna przekraczać dopuszczalnego zakresu tolerancji. Dopuszczalne maksymalne odchylenie pasowania skrajnie rozbieżnych kolorów wynosi +/- 0,4 mm dla wszystkich kolorów,</w:t>
      </w:r>
    </w:p>
    <w:p w14:paraId="5F42BB3D" w14:textId="77777777" w:rsidR="006442C1" w:rsidRPr="0074470F" w:rsidRDefault="006442C1" w:rsidP="006442C1">
      <w:pPr>
        <w:pStyle w:val="Bodytext2"/>
        <w:numPr>
          <w:ilvl w:val="0"/>
          <w:numId w:val="2"/>
        </w:numPr>
        <w:spacing w:line="360" w:lineRule="auto"/>
        <w:ind w:left="1091"/>
        <w:rPr>
          <w:sz w:val="20"/>
          <w:szCs w:val="20"/>
        </w:rPr>
      </w:pPr>
      <w:r w:rsidRPr="0074470F">
        <w:rPr>
          <w:sz w:val="20"/>
          <w:szCs w:val="20"/>
        </w:rPr>
        <w:t>falc grzbietowy - dopuszczalne przesunięcie falcu grzbietowego nie może być większe niż 5 mm,</w:t>
      </w:r>
    </w:p>
    <w:p w14:paraId="1E15F492" w14:textId="1CFE8634" w:rsidR="006442C1" w:rsidRPr="0074470F" w:rsidRDefault="006442C1" w:rsidP="006442C1">
      <w:pPr>
        <w:pStyle w:val="Bodytext2"/>
        <w:numPr>
          <w:ilvl w:val="0"/>
          <w:numId w:val="2"/>
        </w:numPr>
        <w:spacing w:line="360" w:lineRule="auto"/>
        <w:ind w:left="1091"/>
        <w:rPr>
          <w:sz w:val="20"/>
          <w:szCs w:val="20"/>
        </w:rPr>
      </w:pPr>
      <w:r w:rsidRPr="0074470F">
        <w:rPr>
          <w:sz w:val="20"/>
          <w:szCs w:val="20"/>
        </w:rPr>
        <w:t>cięcie - format nominalny określany jest przez Zamawiającego, tolerancja dla okrawania wynosi +/- 3 mm dla określonego przez Zamawiającego formatu netto.</w:t>
      </w:r>
    </w:p>
    <w:p w14:paraId="4B543D9C" w14:textId="77777777" w:rsidR="006442C1" w:rsidRPr="0074470F" w:rsidRDefault="006442C1" w:rsidP="006442C1">
      <w:pPr>
        <w:pStyle w:val="Bodytext2"/>
        <w:numPr>
          <w:ilvl w:val="0"/>
          <w:numId w:val="1"/>
        </w:numPr>
        <w:spacing w:line="360" w:lineRule="auto"/>
        <w:rPr>
          <w:sz w:val="20"/>
          <w:szCs w:val="20"/>
        </w:rPr>
      </w:pPr>
      <w:r w:rsidRPr="0074470F">
        <w:rPr>
          <w:sz w:val="20"/>
          <w:szCs w:val="20"/>
        </w:rPr>
        <w:t>Format wyjściowy składu - pliki w formacie pdf przygotowywane będą w oparciu o specyfikację druku odpowiednią dla drukarni Wykonawcy, ten natomiast zobowiązany jest dostarczyć specyfikację druku.</w:t>
      </w:r>
    </w:p>
    <w:p w14:paraId="79CC68D4" w14:textId="6B6F2E9D" w:rsidR="006442C1" w:rsidRPr="0074470F" w:rsidRDefault="006442C1" w:rsidP="006442C1">
      <w:pPr>
        <w:pStyle w:val="Bodytext2"/>
        <w:numPr>
          <w:ilvl w:val="0"/>
          <w:numId w:val="1"/>
        </w:numPr>
        <w:spacing w:line="360" w:lineRule="auto"/>
        <w:rPr>
          <w:sz w:val="20"/>
          <w:szCs w:val="20"/>
        </w:rPr>
      </w:pPr>
      <w:r w:rsidRPr="0074470F">
        <w:rPr>
          <w:sz w:val="20"/>
          <w:szCs w:val="20"/>
        </w:rPr>
        <w:t xml:space="preserve">Zamawiający dostarcza materiały do druku w dniu poprzedzającym datę wydania Tygodnika TT nie później niż o godzinie </w:t>
      </w:r>
      <w:r w:rsidRPr="0074470F">
        <w:rPr>
          <w:color w:val="auto"/>
          <w:sz w:val="20"/>
          <w:szCs w:val="20"/>
        </w:rPr>
        <w:t>17:00.</w:t>
      </w:r>
    </w:p>
    <w:p w14:paraId="31DE8115" w14:textId="235C1FF1" w:rsidR="006442C1" w:rsidRPr="0074470F" w:rsidRDefault="006442C1" w:rsidP="006442C1">
      <w:pPr>
        <w:pStyle w:val="Bodytext2"/>
        <w:numPr>
          <w:ilvl w:val="0"/>
          <w:numId w:val="1"/>
        </w:numPr>
        <w:spacing w:line="360" w:lineRule="auto"/>
        <w:rPr>
          <w:sz w:val="20"/>
          <w:szCs w:val="20"/>
        </w:rPr>
      </w:pPr>
      <w:r w:rsidRPr="0074470F">
        <w:rPr>
          <w:color w:val="auto"/>
          <w:sz w:val="20"/>
          <w:szCs w:val="20"/>
        </w:rPr>
        <w:t>Druk Tygodnika TT odbywać się będzie co tydzień w poniedziałek. Wyjątkiem są sytuacje, gdy wtorek jest dniem świątecznym. Wtedy druk Tygodnika TT będzie się odbywał w niedzielę lub we wtorek - zgodnie z ustalonym przez Zamawiającego harmonogramem. Druk Tygodnika TT odbywa się co tydzień, chyba że Zamawiający zdecyduje o połączeniu dwóch kolejnych wydań Tygodnika TT.</w:t>
      </w:r>
    </w:p>
    <w:p w14:paraId="400AC40B" w14:textId="20423167" w:rsidR="006442C1" w:rsidRPr="0074470F" w:rsidRDefault="006442C1" w:rsidP="006442C1">
      <w:pPr>
        <w:pStyle w:val="Bodytext2"/>
        <w:numPr>
          <w:ilvl w:val="0"/>
          <w:numId w:val="1"/>
        </w:numPr>
        <w:spacing w:line="360" w:lineRule="auto"/>
        <w:rPr>
          <w:sz w:val="20"/>
          <w:szCs w:val="20"/>
        </w:rPr>
      </w:pPr>
      <w:r w:rsidRPr="0074470F">
        <w:rPr>
          <w:sz w:val="20"/>
          <w:szCs w:val="20"/>
        </w:rPr>
        <w:t xml:space="preserve">Zamawiający w ramach prawa opcji (do </w:t>
      </w:r>
      <w:r>
        <w:rPr>
          <w:sz w:val="20"/>
          <w:szCs w:val="20"/>
        </w:rPr>
        <w:t>100</w:t>
      </w:r>
      <w:r w:rsidRPr="0074470F">
        <w:rPr>
          <w:sz w:val="20"/>
          <w:szCs w:val="20"/>
        </w:rPr>
        <w:t>% wartości zamówienia podstawowego), o którym mowa w art. 441 Pzp, zastrzega sobie prawo do jednostronnego rozszerzenia zamówienia poprzez:</w:t>
      </w:r>
    </w:p>
    <w:p w14:paraId="780FA36C" w14:textId="77777777" w:rsidR="006442C1" w:rsidRPr="0074470F" w:rsidRDefault="006442C1" w:rsidP="006442C1">
      <w:pPr>
        <w:pStyle w:val="Bodytext2"/>
        <w:numPr>
          <w:ilvl w:val="0"/>
          <w:numId w:val="4"/>
        </w:numPr>
        <w:spacing w:line="360" w:lineRule="auto"/>
        <w:rPr>
          <w:sz w:val="20"/>
          <w:szCs w:val="20"/>
        </w:rPr>
      </w:pPr>
      <w:r w:rsidRPr="0074470F">
        <w:rPr>
          <w:sz w:val="20"/>
          <w:szCs w:val="20"/>
        </w:rPr>
        <w:t>dodanie insertów do dostarczanych egzemplarzy tygodnika TT,</w:t>
      </w:r>
    </w:p>
    <w:p w14:paraId="0AFD66BD" w14:textId="5E5798F4" w:rsidR="006442C1" w:rsidRDefault="006442C1" w:rsidP="006442C1">
      <w:pPr>
        <w:pStyle w:val="Bodytext2"/>
        <w:numPr>
          <w:ilvl w:val="0"/>
          <w:numId w:val="4"/>
        </w:numPr>
        <w:spacing w:line="360" w:lineRule="auto"/>
        <w:rPr>
          <w:sz w:val="20"/>
          <w:szCs w:val="20"/>
        </w:rPr>
      </w:pPr>
      <w:r w:rsidRPr="0074470F">
        <w:rPr>
          <w:sz w:val="20"/>
          <w:szCs w:val="20"/>
        </w:rPr>
        <w:t xml:space="preserve">zamówienie </w:t>
      </w:r>
      <w:r w:rsidRPr="0074470F">
        <w:rPr>
          <w:b/>
          <w:bCs/>
          <w:sz w:val="20"/>
          <w:szCs w:val="20"/>
        </w:rPr>
        <w:t>dodatkowego</w:t>
      </w:r>
      <w:r w:rsidRPr="0074470F">
        <w:rPr>
          <w:sz w:val="20"/>
          <w:szCs w:val="20"/>
        </w:rPr>
        <w:t xml:space="preserve"> nakładu w ilości</w:t>
      </w:r>
      <w:r>
        <w:rPr>
          <w:color w:val="auto"/>
          <w:sz w:val="20"/>
          <w:szCs w:val="20"/>
        </w:rPr>
        <w:t xml:space="preserve"> 30 000 i 40 000, </w:t>
      </w:r>
      <w:r w:rsidRPr="0039512A">
        <w:rPr>
          <w:color w:val="auto"/>
          <w:sz w:val="20"/>
          <w:szCs w:val="20"/>
        </w:rPr>
        <w:t>egzemplarzy</w:t>
      </w:r>
      <w:r w:rsidR="000762BF">
        <w:rPr>
          <w:sz w:val="20"/>
          <w:szCs w:val="20"/>
        </w:rPr>
        <w:t>,</w:t>
      </w:r>
    </w:p>
    <w:p w14:paraId="78CA0EF9" w14:textId="7AEF9238" w:rsidR="000762BF" w:rsidRPr="0074470F" w:rsidRDefault="000762BF" w:rsidP="000762BF">
      <w:pPr>
        <w:pStyle w:val="Bodytext2"/>
        <w:spacing w:line="360" w:lineRule="auto"/>
        <w:ind w:left="360" w:firstLine="0"/>
        <w:rPr>
          <w:sz w:val="20"/>
          <w:szCs w:val="20"/>
        </w:rPr>
      </w:pPr>
      <w:r>
        <w:rPr>
          <w:sz w:val="20"/>
          <w:szCs w:val="20"/>
        </w:rPr>
        <w:t xml:space="preserve">a Wykonawca wyraża gotowość realizacji przedmiotowych usług. </w:t>
      </w:r>
    </w:p>
    <w:p w14:paraId="365B27EB" w14:textId="77777777" w:rsidR="006442C1" w:rsidRPr="0074470F" w:rsidRDefault="006442C1" w:rsidP="006442C1">
      <w:pPr>
        <w:pStyle w:val="Bodytext2"/>
        <w:numPr>
          <w:ilvl w:val="0"/>
          <w:numId w:val="1"/>
        </w:numPr>
        <w:spacing w:line="360" w:lineRule="auto"/>
        <w:rPr>
          <w:sz w:val="20"/>
          <w:szCs w:val="20"/>
        </w:rPr>
      </w:pPr>
      <w:r w:rsidRPr="0074470F">
        <w:rPr>
          <w:sz w:val="20"/>
          <w:szCs w:val="20"/>
        </w:rPr>
        <w:t>Wykonawca zobowiązany jest do umieszczeni</w:t>
      </w:r>
      <w:r w:rsidRPr="00B977E3">
        <w:rPr>
          <w:color w:val="auto"/>
          <w:sz w:val="20"/>
          <w:szCs w:val="20"/>
        </w:rPr>
        <w:t>a</w:t>
      </w:r>
      <w:r w:rsidRPr="0074470F">
        <w:rPr>
          <w:sz w:val="20"/>
          <w:szCs w:val="20"/>
        </w:rPr>
        <w:t xml:space="preserve"> insertów w dostarczanych egzemplarzach Tygodnika TT, zgodnie z przesłanym drogą elektroniczną zamówieniem. Inserty zostaną dostarczone do siedziby Wykonawcy, najpóźniej w dzień druku, do godziny 17</w:t>
      </w:r>
      <w:r w:rsidRPr="0074470F">
        <w:rPr>
          <w:sz w:val="20"/>
          <w:szCs w:val="20"/>
          <w:vertAlign w:val="superscript"/>
        </w:rPr>
        <w:t>00</w:t>
      </w:r>
      <w:r w:rsidRPr="0074470F">
        <w:rPr>
          <w:sz w:val="20"/>
          <w:szCs w:val="20"/>
        </w:rPr>
        <w:t>.</w:t>
      </w:r>
    </w:p>
    <w:p w14:paraId="6217323E" w14:textId="77777777" w:rsidR="006442C1" w:rsidRPr="0074470F" w:rsidRDefault="006442C1" w:rsidP="006442C1">
      <w:pPr>
        <w:pStyle w:val="Bodytext2"/>
        <w:numPr>
          <w:ilvl w:val="0"/>
          <w:numId w:val="1"/>
        </w:numPr>
        <w:spacing w:line="360" w:lineRule="auto"/>
        <w:rPr>
          <w:sz w:val="20"/>
          <w:szCs w:val="20"/>
        </w:rPr>
      </w:pPr>
      <w:r w:rsidRPr="0074470F">
        <w:rPr>
          <w:color w:val="auto"/>
          <w:sz w:val="20"/>
          <w:szCs w:val="20"/>
        </w:rPr>
        <w:t xml:space="preserve">Wykonawca zobowiązany jest do: </w:t>
      </w:r>
    </w:p>
    <w:p w14:paraId="2EEF667E" w14:textId="77777777" w:rsidR="006442C1" w:rsidRPr="0074470F" w:rsidRDefault="006442C1" w:rsidP="006442C1">
      <w:pPr>
        <w:pStyle w:val="Bodytext2"/>
        <w:numPr>
          <w:ilvl w:val="1"/>
          <w:numId w:val="1"/>
        </w:numPr>
        <w:spacing w:line="360" w:lineRule="auto"/>
        <w:ind w:left="723"/>
        <w:rPr>
          <w:sz w:val="20"/>
          <w:szCs w:val="20"/>
        </w:rPr>
      </w:pPr>
      <w:r w:rsidRPr="0074470F">
        <w:rPr>
          <w:color w:val="auto"/>
          <w:sz w:val="20"/>
          <w:szCs w:val="20"/>
        </w:rPr>
        <w:t xml:space="preserve">dostarczenia przedmiotu zamówienia wraz z insertami (jeśli złożono takie zamówienie) w dniu druku, nie później niż o godzinie 22:00 do siedziby Zamawiającego, </w:t>
      </w:r>
      <w:bookmarkStart w:id="1" w:name="_Hlk92110926"/>
      <w:r w:rsidRPr="0074470F">
        <w:rPr>
          <w:color w:val="auto"/>
          <w:sz w:val="20"/>
          <w:szCs w:val="20"/>
        </w:rPr>
        <w:t xml:space="preserve">tj. Tyskie Hale Targowe, al. </w:t>
      </w:r>
      <w:r w:rsidRPr="0074470F">
        <w:rPr>
          <w:color w:val="auto"/>
          <w:sz w:val="20"/>
          <w:szCs w:val="20"/>
        </w:rPr>
        <w:lastRenderedPageBreak/>
        <w:t>Piłsudskiego 8, 43-100 Tychy</w:t>
      </w:r>
      <w:bookmarkEnd w:id="1"/>
      <w:r w:rsidRPr="0074470F">
        <w:rPr>
          <w:color w:val="auto"/>
          <w:sz w:val="20"/>
          <w:szCs w:val="20"/>
        </w:rPr>
        <w:t>;</w:t>
      </w:r>
    </w:p>
    <w:p w14:paraId="313BADD1" w14:textId="77777777" w:rsidR="006442C1" w:rsidRPr="0074470F" w:rsidRDefault="006442C1" w:rsidP="006442C1">
      <w:pPr>
        <w:pStyle w:val="Bodytext2"/>
        <w:numPr>
          <w:ilvl w:val="1"/>
          <w:numId w:val="1"/>
        </w:numPr>
        <w:spacing w:line="360" w:lineRule="auto"/>
        <w:ind w:left="723"/>
        <w:rPr>
          <w:sz w:val="20"/>
          <w:szCs w:val="20"/>
        </w:rPr>
      </w:pPr>
      <w:r w:rsidRPr="0074470F">
        <w:rPr>
          <w:sz w:val="20"/>
          <w:szCs w:val="20"/>
        </w:rPr>
        <w:t>informowania na bieżąco osoby wyznaczonej, o sytuacjach nietypowych, mogących zakłócić lub opóźnić dostawę prasy;</w:t>
      </w:r>
    </w:p>
    <w:p w14:paraId="5987EDB0" w14:textId="77777777" w:rsidR="006442C1" w:rsidRPr="0074470F" w:rsidRDefault="006442C1" w:rsidP="006442C1">
      <w:pPr>
        <w:pStyle w:val="Bodytext2"/>
        <w:numPr>
          <w:ilvl w:val="1"/>
          <w:numId w:val="1"/>
        </w:numPr>
        <w:spacing w:line="360" w:lineRule="auto"/>
        <w:ind w:left="723"/>
        <w:rPr>
          <w:sz w:val="20"/>
          <w:szCs w:val="20"/>
        </w:rPr>
      </w:pPr>
      <w:r w:rsidRPr="0074470F">
        <w:rPr>
          <w:sz w:val="20"/>
          <w:szCs w:val="20"/>
        </w:rPr>
        <w:t>zapewnienia transportu zastępczego na wypadek awarii lub innych zdarzeń mogących zakłócić wykonanie zadania w ustalonym terminie.</w:t>
      </w:r>
    </w:p>
    <w:p w14:paraId="4EB64CB5" w14:textId="77777777" w:rsidR="006442C1" w:rsidRPr="00010A1E" w:rsidRDefault="006442C1" w:rsidP="006442C1">
      <w:pPr>
        <w:pStyle w:val="Bodytext2"/>
        <w:numPr>
          <w:ilvl w:val="0"/>
          <w:numId w:val="1"/>
        </w:numPr>
        <w:spacing w:line="360" w:lineRule="auto"/>
        <w:rPr>
          <w:sz w:val="20"/>
          <w:szCs w:val="20"/>
        </w:rPr>
      </w:pPr>
      <w:r w:rsidRPr="0074470F">
        <w:rPr>
          <w:color w:val="auto"/>
          <w:sz w:val="20"/>
          <w:szCs w:val="20"/>
        </w:rPr>
        <w:t>Do momentu odbioru egzemplarzy Tygodnika TT przez Zamawiającego, odpowiedzialność za przedmiot dostawy ponosi Wykonawca.</w:t>
      </w:r>
    </w:p>
    <w:p w14:paraId="79720281" w14:textId="63EB2A28" w:rsidR="00010A1E" w:rsidRDefault="00010A1E" w:rsidP="006442C1">
      <w:pPr>
        <w:pStyle w:val="Bodytext2"/>
        <w:numPr>
          <w:ilvl w:val="0"/>
          <w:numId w:val="1"/>
        </w:numPr>
        <w:spacing w:line="360" w:lineRule="auto"/>
        <w:rPr>
          <w:sz w:val="20"/>
          <w:szCs w:val="20"/>
        </w:rPr>
      </w:pPr>
      <w:r>
        <w:rPr>
          <w:sz w:val="20"/>
          <w:szCs w:val="20"/>
        </w:rPr>
        <w:t>W</w:t>
      </w:r>
      <w:r w:rsidRPr="00EE4FB4">
        <w:rPr>
          <w:sz w:val="20"/>
          <w:szCs w:val="20"/>
        </w:rPr>
        <w:t xml:space="preserve"> przypadku, w którym rozstrzygnięcia, zmiany i wyjaśnienia wynikające z udzielonych na zapytania oferentów odpowiedzi nie zostały wprowadzone do </w:t>
      </w:r>
      <w:r>
        <w:rPr>
          <w:sz w:val="20"/>
          <w:szCs w:val="20"/>
        </w:rPr>
        <w:t>zakresów</w:t>
      </w:r>
      <w:r w:rsidRPr="00EE4FB4">
        <w:rPr>
          <w:sz w:val="20"/>
          <w:szCs w:val="20"/>
        </w:rPr>
        <w:t xml:space="preserve"> wskazanych w ust. </w:t>
      </w:r>
      <w:r>
        <w:rPr>
          <w:sz w:val="20"/>
          <w:szCs w:val="20"/>
        </w:rPr>
        <w:t>3</w:t>
      </w:r>
      <w:r w:rsidRPr="00EE4FB4">
        <w:rPr>
          <w:sz w:val="20"/>
          <w:szCs w:val="20"/>
        </w:rPr>
        <w:t xml:space="preserve"> są one wiążące dla Wykonawcy do stosowania</w:t>
      </w:r>
      <w:r>
        <w:rPr>
          <w:sz w:val="20"/>
          <w:szCs w:val="20"/>
        </w:rPr>
        <w:t>.</w:t>
      </w:r>
    </w:p>
    <w:p w14:paraId="25F6F12F" w14:textId="436565EC" w:rsidR="00010A1E" w:rsidRDefault="00010A1E" w:rsidP="006442C1">
      <w:pPr>
        <w:pStyle w:val="Bodytext2"/>
        <w:numPr>
          <w:ilvl w:val="0"/>
          <w:numId w:val="1"/>
        </w:numPr>
        <w:spacing w:line="360" w:lineRule="auto"/>
        <w:rPr>
          <w:sz w:val="20"/>
          <w:szCs w:val="20"/>
        </w:rPr>
      </w:pPr>
      <w:r>
        <w:rPr>
          <w:sz w:val="20"/>
          <w:szCs w:val="20"/>
        </w:rPr>
        <w:t>R</w:t>
      </w:r>
      <w:r w:rsidRPr="00EE4FB4">
        <w:rPr>
          <w:sz w:val="20"/>
          <w:szCs w:val="20"/>
        </w:rPr>
        <w:t>ozstrzygnięcia, zmiany i wyjaśnienia wynikające z udzielonych na zapytania oferentów odpowiedzi mają nadrzędne znaczenie w odniesieniu do pierwotnych zapisów dokumen</w:t>
      </w:r>
      <w:r>
        <w:rPr>
          <w:sz w:val="20"/>
          <w:szCs w:val="20"/>
        </w:rPr>
        <w:t>tacji postępowania.</w:t>
      </w:r>
    </w:p>
    <w:p w14:paraId="75D69D56" w14:textId="6C1CE9BD" w:rsidR="00010A1E" w:rsidRPr="002D3C57" w:rsidRDefault="00010A1E" w:rsidP="002D3C57">
      <w:pPr>
        <w:pStyle w:val="Bodytext2"/>
        <w:numPr>
          <w:ilvl w:val="0"/>
          <w:numId w:val="1"/>
        </w:numPr>
        <w:spacing w:line="360" w:lineRule="auto"/>
        <w:rPr>
          <w:sz w:val="20"/>
          <w:szCs w:val="20"/>
        </w:rPr>
      </w:pPr>
      <w:r>
        <w:rPr>
          <w:sz w:val="20"/>
          <w:szCs w:val="20"/>
        </w:rPr>
        <w:t xml:space="preserve">Wszystkie usługi będące przedmiotem niniejszej umowy muszą być wykonane zgodnie </w:t>
      </w:r>
      <w:r>
        <w:rPr>
          <w:sz w:val="20"/>
          <w:szCs w:val="20"/>
        </w:rPr>
        <w:br/>
        <w:t>z odpowiednimi dla charakteru obiektu standardami świadczonych usług, obowiązującymi przepisami, normami, SWZ oraz na ustalonych niniejszą umową warunkach.</w:t>
      </w:r>
    </w:p>
    <w:bookmarkEnd w:id="0"/>
    <w:p w14:paraId="7A3564AB" w14:textId="77777777" w:rsidR="006442C1" w:rsidRDefault="006442C1" w:rsidP="006442C1">
      <w:pPr>
        <w:pStyle w:val="Bodytext2"/>
        <w:numPr>
          <w:ilvl w:val="0"/>
          <w:numId w:val="1"/>
        </w:numPr>
        <w:spacing w:line="360" w:lineRule="auto"/>
        <w:rPr>
          <w:sz w:val="20"/>
          <w:szCs w:val="20"/>
        </w:rPr>
      </w:pPr>
      <w:r w:rsidRPr="006442C1">
        <w:rPr>
          <w:sz w:val="20"/>
          <w:szCs w:val="20"/>
        </w:rPr>
        <w:t>Wspólny Słownik Zamówień (CPV): 798230000-9 – Usługi drukowania i dostawy</w:t>
      </w:r>
    </w:p>
    <w:p w14:paraId="2D2576F9" w14:textId="77777777" w:rsidR="006442C1" w:rsidRDefault="006442C1" w:rsidP="006442C1">
      <w:pPr>
        <w:pStyle w:val="Bodytext2"/>
        <w:spacing w:line="360" w:lineRule="auto"/>
        <w:ind w:left="360" w:firstLine="0"/>
        <w:rPr>
          <w:sz w:val="20"/>
          <w:szCs w:val="20"/>
        </w:rPr>
      </w:pPr>
    </w:p>
    <w:p w14:paraId="646FE5EA" w14:textId="6D63EA6E" w:rsidR="0060355A" w:rsidRPr="006442C1" w:rsidRDefault="0060355A" w:rsidP="006442C1">
      <w:pPr>
        <w:pStyle w:val="Bodytext2"/>
        <w:spacing w:line="360" w:lineRule="auto"/>
        <w:ind w:firstLine="0"/>
        <w:jc w:val="center"/>
        <w:rPr>
          <w:sz w:val="20"/>
          <w:szCs w:val="20"/>
        </w:rPr>
      </w:pPr>
      <w:r w:rsidRPr="006442C1">
        <w:rPr>
          <w:b/>
          <w:bCs/>
          <w:color w:val="auto"/>
          <w:sz w:val="20"/>
          <w:szCs w:val="20"/>
        </w:rPr>
        <w:t>§</w:t>
      </w:r>
      <w:r w:rsidR="000E1172" w:rsidRPr="006442C1">
        <w:rPr>
          <w:b/>
          <w:bCs/>
          <w:color w:val="auto"/>
          <w:sz w:val="20"/>
          <w:szCs w:val="20"/>
        </w:rPr>
        <w:t xml:space="preserve"> </w:t>
      </w:r>
      <w:r w:rsidRPr="006442C1">
        <w:rPr>
          <w:b/>
          <w:bCs/>
          <w:color w:val="auto"/>
          <w:sz w:val="20"/>
          <w:szCs w:val="20"/>
        </w:rPr>
        <w:t>2</w:t>
      </w:r>
    </w:p>
    <w:p w14:paraId="13543BA6" w14:textId="3B923F63" w:rsidR="0060355A" w:rsidRDefault="00475815" w:rsidP="00DF6056">
      <w:pPr>
        <w:pStyle w:val="Bodytext2"/>
        <w:spacing w:line="360" w:lineRule="auto"/>
        <w:ind w:firstLine="0"/>
        <w:rPr>
          <w:sz w:val="20"/>
          <w:szCs w:val="20"/>
        </w:rPr>
      </w:pPr>
      <w:r>
        <w:rPr>
          <w:sz w:val="20"/>
          <w:szCs w:val="20"/>
        </w:rPr>
        <w:t>Termin realizacji zamówienia objętego niniejszą umową wynosi 12 miesięcy, tj. od ………… do ………</w:t>
      </w:r>
    </w:p>
    <w:p w14:paraId="4F7C5B27" w14:textId="77777777" w:rsidR="00475815" w:rsidRDefault="00475815" w:rsidP="00DF6056">
      <w:pPr>
        <w:pStyle w:val="Bodytext2"/>
        <w:spacing w:line="360" w:lineRule="auto"/>
        <w:ind w:firstLine="0"/>
        <w:rPr>
          <w:sz w:val="20"/>
          <w:szCs w:val="20"/>
        </w:rPr>
      </w:pPr>
    </w:p>
    <w:p w14:paraId="6CB38B91" w14:textId="289C6DC9" w:rsidR="0060355A" w:rsidRDefault="0060355A" w:rsidP="00DF6056">
      <w:pPr>
        <w:pStyle w:val="Bodytext2"/>
        <w:spacing w:line="360" w:lineRule="auto"/>
        <w:ind w:firstLine="0"/>
        <w:jc w:val="center"/>
        <w:rPr>
          <w:b/>
          <w:bCs/>
          <w:sz w:val="20"/>
          <w:szCs w:val="20"/>
        </w:rPr>
      </w:pPr>
      <w:r>
        <w:rPr>
          <w:b/>
          <w:bCs/>
          <w:sz w:val="20"/>
          <w:szCs w:val="20"/>
        </w:rPr>
        <w:t>§</w:t>
      </w:r>
      <w:r w:rsidR="000E1172">
        <w:rPr>
          <w:b/>
          <w:bCs/>
          <w:sz w:val="20"/>
          <w:szCs w:val="20"/>
        </w:rPr>
        <w:t xml:space="preserve"> </w:t>
      </w:r>
      <w:r>
        <w:rPr>
          <w:b/>
          <w:bCs/>
          <w:sz w:val="20"/>
          <w:szCs w:val="20"/>
        </w:rPr>
        <w:t>3</w:t>
      </w:r>
    </w:p>
    <w:p w14:paraId="224B3217" w14:textId="4F531704" w:rsidR="00B45FD3" w:rsidRDefault="006877CC" w:rsidP="00DF6056">
      <w:pPr>
        <w:pStyle w:val="Bodytext2"/>
        <w:numPr>
          <w:ilvl w:val="0"/>
          <w:numId w:val="5"/>
        </w:numPr>
        <w:spacing w:line="360" w:lineRule="auto"/>
        <w:rPr>
          <w:sz w:val="20"/>
          <w:szCs w:val="20"/>
        </w:rPr>
      </w:pPr>
      <w:r>
        <w:rPr>
          <w:sz w:val="20"/>
          <w:szCs w:val="20"/>
        </w:rPr>
        <w:t>Wynagrodzenie przysługujące Wykonawcy za wykonanie przedmiotu umowy, w zakresie określonym w §</w:t>
      </w:r>
      <w:r w:rsidR="006442C1">
        <w:rPr>
          <w:sz w:val="20"/>
          <w:szCs w:val="20"/>
        </w:rPr>
        <w:t xml:space="preserve"> </w:t>
      </w:r>
      <w:r>
        <w:rPr>
          <w:sz w:val="20"/>
          <w:szCs w:val="20"/>
        </w:rPr>
        <w:t xml:space="preserve">1 ust. </w:t>
      </w:r>
      <w:r w:rsidR="002D3C57">
        <w:rPr>
          <w:sz w:val="20"/>
          <w:szCs w:val="20"/>
        </w:rPr>
        <w:t>3</w:t>
      </w:r>
      <w:r>
        <w:rPr>
          <w:sz w:val="20"/>
          <w:szCs w:val="20"/>
        </w:rPr>
        <w:t>,</w:t>
      </w:r>
      <w:r w:rsidR="00B45FD3">
        <w:rPr>
          <w:sz w:val="20"/>
          <w:szCs w:val="20"/>
        </w:rPr>
        <w:t xml:space="preserve"> zależne jest od ilości stron </w:t>
      </w:r>
      <w:r w:rsidR="00DE0848">
        <w:rPr>
          <w:sz w:val="20"/>
          <w:szCs w:val="20"/>
        </w:rPr>
        <w:t xml:space="preserve">egzemplarza </w:t>
      </w:r>
      <w:r w:rsidR="00B45FD3">
        <w:rPr>
          <w:sz w:val="20"/>
          <w:szCs w:val="20"/>
        </w:rPr>
        <w:t xml:space="preserve">zamówionego nakładu </w:t>
      </w:r>
      <w:r w:rsidR="00D358CF">
        <w:rPr>
          <w:sz w:val="20"/>
          <w:szCs w:val="20"/>
        </w:rPr>
        <w:br/>
      </w:r>
      <w:r w:rsidR="00B45FD3">
        <w:rPr>
          <w:sz w:val="20"/>
          <w:szCs w:val="20"/>
        </w:rPr>
        <w:t>i</w:t>
      </w:r>
      <w:r>
        <w:rPr>
          <w:sz w:val="20"/>
          <w:szCs w:val="20"/>
        </w:rPr>
        <w:t xml:space="preserve"> </w:t>
      </w:r>
      <w:r w:rsidR="00B45FD3">
        <w:rPr>
          <w:sz w:val="20"/>
          <w:szCs w:val="20"/>
        </w:rPr>
        <w:t>wynosi kolejno:</w:t>
      </w:r>
    </w:p>
    <w:p w14:paraId="60C518FB" w14:textId="622B1DD4" w:rsidR="008C121A" w:rsidRPr="00FB4A8C" w:rsidRDefault="008C121A" w:rsidP="008C121A">
      <w:pPr>
        <w:pStyle w:val="Bodytext2"/>
        <w:numPr>
          <w:ilvl w:val="0"/>
          <w:numId w:val="28"/>
        </w:numPr>
        <w:spacing w:line="360" w:lineRule="auto"/>
        <w:rPr>
          <w:sz w:val="20"/>
          <w:szCs w:val="20"/>
        </w:rPr>
      </w:pPr>
      <w:r w:rsidRPr="00FB4A8C">
        <w:rPr>
          <w:b/>
          <w:bCs/>
          <w:sz w:val="20"/>
          <w:szCs w:val="20"/>
        </w:rPr>
        <w:t>1</w:t>
      </w:r>
      <w:r>
        <w:rPr>
          <w:b/>
          <w:bCs/>
          <w:sz w:val="20"/>
          <w:szCs w:val="20"/>
        </w:rPr>
        <w:t>2</w:t>
      </w:r>
      <w:r w:rsidRPr="00FB4A8C">
        <w:rPr>
          <w:b/>
          <w:bCs/>
          <w:sz w:val="20"/>
          <w:szCs w:val="20"/>
        </w:rPr>
        <w:t xml:space="preserve"> stron</w:t>
      </w:r>
      <w:r>
        <w:rPr>
          <w:b/>
          <w:bCs/>
          <w:sz w:val="20"/>
          <w:szCs w:val="20"/>
        </w:rPr>
        <w:t>:</w:t>
      </w:r>
    </w:p>
    <w:p w14:paraId="045C46A1" w14:textId="77777777" w:rsidR="008C121A" w:rsidRDefault="008C121A" w:rsidP="008C121A">
      <w:pPr>
        <w:pStyle w:val="Bodytext2"/>
        <w:spacing w:line="360" w:lineRule="auto"/>
        <w:ind w:left="720" w:firstLine="0"/>
        <w:rPr>
          <w:sz w:val="20"/>
          <w:szCs w:val="20"/>
        </w:rPr>
      </w:pPr>
      <w:r>
        <w:rPr>
          <w:sz w:val="20"/>
          <w:szCs w:val="20"/>
        </w:rPr>
        <w:t>………… zł netto,</w:t>
      </w:r>
    </w:p>
    <w:p w14:paraId="630E421D" w14:textId="77777777" w:rsidR="008C121A" w:rsidRDefault="008C121A" w:rsidP="008C121A">
      <w:pPr>
        <w:pStyle w:val="Bodytext2"/>
        <w:spacing w:line="360" w:lineRule="auto"/>
        <w:ind w:left="720" w:firstLine="0"/>
        <w:rPr>
          <w:sz w:val="20"/>
          <w:szCs w:val="20"/>
        </w:rPr>
      </w:pPr>
      <w:r>
        <w:rPr>
          <w:sz w:val="20"/>
          <w:szCs w:val="20"/>
        </w:rPr>
        <w:t>VAT w wysokości …………,</w:t>
      </w:r>
    </w:p>
    <w:p w14:paraId="2775D4D3" w14:textId="350B3225" w:rsidR="008C121A" w:rsidRDefault="008C121A" w:rsidP="008C121A">
      <w:pPr>
        <w:pStyle w:val="Bodytext2"/>
        <w:spacing w:line="360" w:lineRule="auto"/>
        <w:ind w:left="720" w:firstLine="0"/>
        <w:rPr>
          <w:sz w:val="20"/>
          <w:szCs w:val="20"/>
        </w:rPr>
      </w:pPr>
      <w:r>
        <w:rPr>
          <w:sz w:val="20"/>
          <w:szCs w:val="20"/>
        </w:rPr>
        <w:t>………… zł brutto</w:t>
      </w:r>
    </w:p>
    <w:p w14:paraId="76969374" w14:textId="6E860B8B" w:rsidR="00FB4A8C" w:rsidRPr="00FB4A8C" w:rsidRDefault="00B45FD3" w:rsidP="00B45FD3">
      <w:pPr>
        <w:pStyle w:val="Bodytext2"/>
        <w:numPr>
          <w:ilvl w:val="0"/>
          <w:numId w:val="28"/>
        </w:numPr>
        <w:spacing w:line="360" w:lineRule="auto"/>
        <w:rPr>
          <w:sz w:val="20"/>
          <w:szCs w:val="20"/>
        </w:rPr>
      </w:pPr>
      <w:r>
        <w:rPr>
          <w:sz w:val="20"/>
          <w:szCs w:val="20"/>
        </w:rPr>
        <w:t xml:space="preserve"> </w:t>
      </w:r>
      <w:r w:rsidRPr="00FB4A8C">
        <w:rPr>
          <w:b/>
          <w:bCs/>
          <w:sz w:val="20"/>
          <w:szCs w:val="20"/>
        </w:rPr>
        <w:t>16 stron</w:t>
      </w:r>
      <w:r w:rsidR="00FB4A8C">
        <w:rPr>
          <w:b/>
          <w:bCs/>
          <w:sz w:val="20"/>
          <w:szCs w:val="20"/>
        </w:rPr>
        <w:t>:</w:t>
      </w:r>
    </w:p>
    <w:p w14:paraId="7097035B" w14:textId="5E123DE1" w:rsidR="0060355A" w:rsidRDefault="00B45FD3" w:rsidP="00FB4A8C">
      <w:pPr>
        <w:pStyle w:val="Bodytext2"/>
        <w:spacing w:line="360" w:lineRule="auto"/>
        <w:ind w:left="720" w:firstLine="0"/>
        <w:rPr>
          <w:sz w:val="20"/>
          <w:szCs w:val="20"/>
        </w:rPr>
      </w:pPr>
      <w:r>
        <w:rPr>
          <w:sz w:val="20"/>
          <w:szCs w:val="20"/>
        </w:rPr>
        <w:t>………… zł netto</w:t>
      </w:r>
      <w:r w:rsidR="00FB4A8C">
        <w:rPr>
          <w:sz w:val="20"/>
          <w:szCs w:val="20"/>
        </w:rPr>
        <w:t>,</w:t>
      </w:r>
    </w:p>
    <w:p w14:paraId="6EFC30E4" w14:textId="5684FFB7" w:rsidR="00B45FD3" w:rsidRDefault="00B45FD3" w:rsidP="00B45FD3">
      <w:pPr>
        <w:pStyle w:val="Bodytext2"/>
        <w:spacing w:line="360" w:lineRule="auto"/>
        <w:ind w:left="720" w:firstLine="0"/>
        <w:rPr>
          <w:sz w:val="20"/>
          <w:szCs w:val="20"/>
        </w:rPr>
      </w:pPr>
      <w:r>
        <w:rPr>
          <w:sz w:val="20"/>
          <w:szCs w:val="20"/>
        </w:rPr>
        <w:t>VAT w wysokości …………</w:t>
      </w:r>
      <w:r w:rsidR="00FB4A8C">
        <w:rPr>
          <w:sz w:val="20"/>
          <w:szCs w:val="20"/>
        </w:rPr>
        <w:t>,</w:t>
      </w:r>
    </w:p>
    <w:p w14:paraId="5972D40D" w14:textId="2603FFBF" w:rsidR="00FB4A8C" w:rsidRDefault="00FB4A8C" w:rsidP="00B45FD3">
      <w:pPr>
        <w:pStyle w:val="Bodytext2"/>
        <w:spacing w:line="360" w:lineRule="auto"/>
        <w:ind w:left="720" w:firstLine="0"/>
        <w:rPr>
          <w:sz w:val="20"/>
          <w:szCs w:val="20"/>
        </w:rPr>
      </w:pPr>
      <w:r>
        <w:rPr>
          <w:sz w:val="20"/>
          <w:szCs w:val="20"/>
        </w:rPr>
        <w:t>………</w:t>
      </w:r>
      <w:r w:rsidR="00DE0848">
        <w:rPr>
          <w:sz w:val="20"/>
          <w:szCs w:val="20"/>
        </w:rPr>
        <w:t>…</w:t>
      </w:r>
      <w:r>
        <w:rPr>
          <w:sz w:val="20"/>
          <w:szCs w:val="20"/>
        </w:rPr>
        <w:t xml:space="preserve"> zł brutto,</w:t>
      </w:r>
    </w:p>
    <w:p w14:paraId="6C39D7FE" w14:textId="2305D6F1" w:rsidR="00FB4A8C" w:rsidRPr="00FB4A8C" w:rsidRDefault="00B45FD3" w:rsidP="00B45FD3">
      <w:pPr>
        <w:pStyle w:val="Bodytext2"/>
        <w:numPr>
          <w:ilvl w:val="0"/>
          <w:numId w:val="28"/>
        </w:numPr>
        <w:spacing w:line="360" w:lineRule="auto"/>
        <w:rPr>
          <w:b/>
          <w:bCs/>
          <w:sz w:val="20"/>
          <w:szCs w:val="20"/>
        </w:rPr>
      </w:pPr>
      <w:r w:rsidRPr="00FB4A8C">
        <w:rPr>
          <w:b/>
          <w:bCs/>
          <w:sz w:val="20"/>
          <w:szCs w:val="20"/>
        </w:rPr>
        <w:t>20 stron</w:t>
      </w:r>
      <w:r w:rsidR="00FB4A8C" w:rsidRPr="00FB4A8C">
        <w:rPr>
          <w:b/>
          <w:bCs/>
          <w:sz w:val="20"/>
          <w:szCs w:val="20"/>
        </w:rPr>
        <w:t>:</w:t>
      </w:r>
      <w:r w:rsidRPr="00FB4A8C">
        <w:rPr>
          <w:b/>
          <w:bCs/>
          <w:sz w:val="20"/>
          <w:szCs w:val="20"/>
        </w:rPr>
        <w:t xml:space="preserve"> </w:t>
      </w:r>
    </w:p>
    <w:p w14:paraId="1686244E" w14:textId="5DF5352D" w:rsidR="00B45FD3" w:rsidRDefault="00B45FD3" w:rsidP="00FB4A8C">
      <w:pPr>
        <w:pStyle w:val="Bodytext2"/>
        <w:spacing w:line="360" w:lineRule="auto"/>
        <w:ind w:left="720" w:firstLine="0"/>
        <w:rPr>
          <w:sz w:val="20"/>
          <w:szCs w:val="20"/>
        </w:rPr>
      </w:pPr>
      <w:r>
        <w:rPr>
          <w:sz w:val="20"/>
          <w:szCs w:val="20"/>
        </w:rPr>
        <w:t>…………</w:t>
      </w:r>
      <w:r w:rsidR="00FB4A8C">
        <w:rPr>
          <w:sz w:val="20"/>
          <w:szCs w:val="20"/>
        </w:rPr>
        <w:t xml:space="preserve"> zł</w:t>
      </w:r>
      <w:r>
        <w:rPr>
          <w:sz w:val="20"/>
          <w:szCs w:val="20"/>
        </w:rPr>
        <w:t xml:space="preserve"> netto</w:t>
      </w:r>
      <w:r w:rsidR="00FB4A8C">
        <w:rPr>
          <w:sz w:val="20"/>
          <w:szCs w:val="20"/>
        </w:rPr>
        <w:t>,</w:t>
      </w:r>
    </w:p>
    <w:p w14:paraId="268B87A2" w14:textId="560CA1BC" w:rsidR="00FB4A8C" w:rsidRDefault="00FB4A8C" w:rsidP="00FB4A8C">
      <w:pPr>
        <w:pStyle w:val="Bodytext2"/>
        <w:spacing w:line="360" w:lineRule="auto"/>
        <w:ind w:left="720" w:firstLine="0"/>
        <w:rPr>
          <w:sz w:val="20"/>
          <w:szCs w:val="20"/>
        </w:rPr>
      </w:pPr>
      <w:r>
        <w:rPr>
          <w:sz w:val="20"/>
          <w:szCs w:val="20"/>
        </w:rPr>
        <w:t>VAT w wysokości…………,</w:t>
      </w:r>
    </w:p>
    <w:p w14:paraId="244C3DA7" w14:textId="0277011B" w:rsidR="00FB4A8C" w:rsidRDefault="00FB4A8C" w:rsidP="00FB4A8C">
      <w:pPr>
        <w:pStyle w:val="Bodytext2"/>
        <w:spacing w:line="360" w:lineRule="auto"/>
        <w:ind w:left="720" w:firstLine="0"/>
        <w:rPr>
          <w:sz w:val="20"/>
          <w:szCs w:val="20"/>
        </w:rPr>
      </w:pPr>
      <w:r>
        <w:rPr>
          <w:sz w:val="20"/>
          <w:szCs w:val="20"/>
        </w:rPr>
        <w:t>………</w:t>
      </w:r>
      <w:r w:rsidR="00DE0848">
        <w:rPr>
          <w:sz w:val="20"/>
          <w:szCs w:val="20"/>
        </w:rPr>
        <w:t>…</w:t>
      </w:r>
      <w:r>
        <w:rPr>
          <w:sz w:val="20"/>
          <w:szCs w:val="20"/>
        </w:rPr>
        <w:t xml:space="preserve"> zł brutto,</w:t>
      </w:r>
    </w:p>
    <w:p w14:paraId="33D2C83A" w14:textId="3DA58F0D" w:rsidR="00FB4A8C" w:rsidRPr="00FB4A8C" w:rsidRDefault="00B45FD3" w:rsidP="00B45FD3">
      <w:pPr>
        <w:pStyle w:val="Bodytext2"/>
        <w:numPr>
          <w:ilvl w:val="0"/>
          <w:numId w:val="28"/>
        </w:numPr>
        <w:spacing w:line="360" w:lineRule="auto"/>
        <w:rPr>
          <w:b/>
          <w:bCs/>
          <w:sz w:val="20"/>
          <w:szCs w:val="20"/>
        </w:rPr>
      </w:pPr>
      <w:r w:rsidRPr="00FB4A8C">
        <w:rPr>
          <w:b/>
          <w:bCs/>
          <w:sz w:val="20"/>
          <w:szCs w:val="20"/>
        </w:rPr>
        <w:t>24 strony</w:t>
      </w:r>
      <w:r w:rsidR="00FB4A8C">
        <w:rPr>
          <w:b/>
          <w:bCs/>
          <w:sz w:val="20"/>
          <w:szCs w:val="20"/>
        </w:rPr>
        <w:t>:</w:t>
      </w:r>
    </w:p>
    <w:p w14:paraId="1768D5E7" w14:textId="6956F845" w:rsidR="00B45FD3" w:rsidRDefault="00B45FD3" w:rsidP="00FB4A8C">
      <w:pPr>
        <w:pStyle w:val="Bodytext2"/>
        <w:spacing w:line="360" w:lineRule="auto"/>
        <w:ind w:left="720" w:firstLine="0"/>
        <w:rPr>
          <w:sz w:val="20"/>
          <w:szCs w:val="20"/>
        </w:rPr>
      </w:pPr>
      <w:r>
        <w:rPr>
          <w:sz w:val="20"/>
          <w:szCs w:val="20"/>
        </w:rPr>
        <w:t>…………</w:t>
      </w:r>
      <w:r w:rsidR="00FB4A8C">
        <w:rPr>
          <w:sz w:val="20"/>
          <w:szCs w:val="20"/>
        </w:rPr>
        <w:t xml:space="preserve"> zł</w:t>
      </w:r>
      <w:r>
        <w:rPr>
          <w:sz w:val="20"/>
          <w:szCs w:val="20"/>
        </w:rPr>
        <w:t xml:space="preserve"> netto</w:t>
      </w:r>
      <w:r w:rsidR="00FB4A8C">
        <w:rPr>
          <w:sz w:val="20"/>
          <w:szCs w:val="20"/>
        </w:rPr>
        <w:t>,</w:t>
      </w:r>
    </w:p>
    <w:p w14:paraId="448F70D1" w14:textId="168C8370" w:rsidR="00FB4A8C" w:rsidRDefault="00FB4A8C" w:rsidP="00FB4A8C">
      <w:pPr>
        <w:pStyle w:val="Bodytext2"/>
        <w:spacing w:line="360" w:lineRule="auto"/>
        <w:ind w:left="720" w:firstLine="0"/>
        <w:rPr>
          <w:sz w:val="20"/>
          <w:szCs w:val="20"/>
        </w:rPr>
      </w:pPr>
      <w:r>
        <w:rPr>
          <w:sz w:val="20"/>
          <w:szCs w:val="20"/>
        </w:rPr>
        <w:t>VAT w wysokości …………,</w:t>
      </w:r>
    </w:p>
    <w:p w14:paraId="279B22E6" w14:textId="2A721D8F" w:rsidR="00FB4A8C" w:rsidRDefault="00FB4A8C" w:rsidP="00FB4A8C">
      <w:pPr>
        <w:pStyle w:val="Bodytext2"/>
        <w:spacing w:line="360" w:lineRule="auto"/>
        <w:ind w:left="720" w:firstLine="0"/>
        <w:rPr>
          <w:sz w:val="20"/>
          <w:szCs w:val="20"/>
        </w:rPr>
      </w:pPr>
      <w:r>
        <w:rPr>
          <w:sz w:val="20"/>
          <w:szCs w:val="20"/>
        </w:rPr>
        <w:t>………</w:t>
      </w:r>
      <w:r w:rsidR="00DE0848">
        <w:rPr>
          <w:sz w:val="20"/>
          <w:szCs w:val="20"/>
        </w:rPr>
        <w:t>…</w:t>
      </w:r>
      <w:r>
        <w:rPr>
          <w:sz w:val="20"/>
          <w:szCs w:val="20"/>
        </w:rPr>
        <w:t xml:space="preserve"> zł brutto,</w:t>
      </w:r>
    </w:p>
    <w:p w14:paraId="10E2091E" w14:textId="77777777" w:rsidR="00FB4A8C" w:rsidRPr="00FB4A8C" w:rsidRDefault="00B45FD3" w:rsidP="00B45FD3">
      <w:pPr>
        <w:pStyle w:val="Bodytext2"/>
        <w:numPr>
          <w:ilvl w:val="0"/>
          <w:numId w:val="28"/>
        </w:numPr>
        <w:spacing w:line="360" w:lineRule="auto"/>
        <w:rPr>
          <w:b/>
          <w:bCs/>
          <w:sz w:val="20"/>
          <w:szCs w:val="20"/>
        </w:rPr>
      </w:pPr>
      <w:r w:rsidRPr="00FB4A8C">
        <w:rPr>
          <w:b/>
          <w:bCs/>
          <w:sz w:val="20"/>
          <w:szCs w:val="20"/>
        </w:rPr>
        <w:lastRenderedPageBreak/>
        <w:t>28 stron</w:t>
      </w:r>
      <w:r w:rsidR="00FB4A8C" w:rsidRPr="00FB4A8C">
        <w:rPr>
          <w:b/>
          <w:bCs/>
          <w:sz w:val="20"/>
          <w:szCs w:val="20"/>
        </w:rPr>
        <w:t>:</w:t>
      </w:r>
    </w:p>
    <w:p w14:paraId="797D6226" w14:textId="5F56DC01" w:rsidR="00B45FD3" w:rsidRDefault="00B45FD3" w:rsidP="00FB4A8C">
      <w:pPr>
        <w:pStyle w:val="Bodytext2"/>
        <w:spacing w:line="360" w:lineRule="auto"/>
        <w:ind w:left="720" w:firstLine="0"/>
        <w:rPr>
          <w:sz w:val="20"/>
          <w:szCs w:val="20"/>
        </w:rPr>
      </w:pPr>
      <w:r>
        <w:rPr>
          <w:sz w:val="20"/>
          <w:szCs w:val="20"/>
        </w:rPr>
        <w:t>…………</w:t>
      </w:r>
      <w:r w:rsidR="00FB4A8C">
        <w:rPr>
          <w:sz w:val="20"/>
          <w:szCs w:val="20"/>
        </w:rPr>
        <w:t xml:space="preserve"> zł</w:t>
      </w:r>
      <w:r>
        <w:rPr>
          <w:sz w:val="20"/>
          <w:szCs w:val="20"/>
        </w:rPr>
        <w:t xml:space="preserve"> netto</w:t>
      </w:r>
      <w:r w:rsidR="00FB4A8C">
        <w:rPr>
          <w:sz w:val="20"/>
          <w:szCs w:val="20"/>
        </w:rPr>
        <w:t>,</w:t>
      </w:r>
    </w:p>
    <w:p w14:paraId="25644FB4" w14:textId="52AC4186" w:rsidR="00FB4A8C" w:rsidRDefault="00FB4A8C" w:rsidP="00FB4A8C">
      <w:pPr>
        <w:pStyle w:val="Bodytext2"/>
        <w:spacing w:line="360" w:lineRule="auto"/>
        <w:ind w:left="720" w:firstLine="0"/>
        <w:rPr>
          <w:sz w:val="20"/>
          <w:szCs w:val="20"/>
        </w:rPr>
      </w:pPr>
      <w:r>
        <w:rPr>
          <w:sz w:val="20"/>
          <w:szCs w:val="20"/>
        </w:rPr>
        <w:t>VAT w wysokości …………,</w:t>
      </w:r>
    </w:p>
    <w:p w14:paraId="355A8F44" w14:textId="76E4CBFE" w:rsidR="00FB4A8C" w:rsidRDefault="00FB4A8C" w:rsidP="00FB4A8C">
      <w:pPr>
        <w:pStyle w:val="Bodytext2"/>
        <w:spacing w:line="360" w:lineRule="auto"/>
        <w:ind w:left="720" w:firstLine="0"/>
        <w:rPr>
          <w:sz w:val="20"/>
          <w:szCs w:val="20"/>
        </w:rPr>
      </w:pPr>
      <w:r>
        <w:rPr>
          <w:sz w:val="20"/>
          <w:szCs w:val="20"/>
        </w:rPr>
        <w:t>………</w:t>
      </w:r>
      <w:r w:rsidR="00DE0848">
        <w:rPr>
          <w:sz w:val="20"/>
          <w:szCs w:val="20"/>
        </w:rPr>
        <w:t>…</w:t>
      </w:r>
      <w:r>
        <w:rPr>
          <w:sz w:val="20"/>
          <w:szCs w:val="20"/>
        </w:rPr>
        <w:t xml:space="preserve"> zł brutto.</w:t>
      </w:r>
    </w:p>
    <w:p w14:paraId="5FEF5F2C" w14:textId="6CDECE11" w:rsidR="00F45600" w:rsidRPr="008F3A1A" w:rsidRDefault="00FB4A8C" w:rsidP="00DF6056">
      <w:pPr>
        <w:pStyle w:val="Bodytext2"/>
        <w:numPr>
          <w:ilvl w:val="0"/>
          <w:numId w:val="5"/>
        </w:numPr>
        <w:spacing w:line="360" w:lineRule="auto"/>
        <w:rPr>
          <w:color w:val="auto"/>
          <w:sz w:val="20"/>
          <w:szCs w:val="20"/>
        </w:rPr>
      </w:pPr>
      <w:bookmarkStart w:id="2" w:name="_Hlk155954965"/>
      <w:r w:rsidRPr="008F3A1A">
        <w:rPr>
          <w:color w:val="auto"/>
          <w:sz w:val="20"/>
          <w:szCs w:val="20"/>
        </w:rPr>
        <w:t>Całkowity</w:t>
      </w:r>
      <w:r w:rsidR="006442C1">
        <w:rPr>
          <w:color w:val="auto"/>
          <w:sz w:val="20"/>
          <w:szCs w:val="20"/>
        </w:rPr>
        <w:t xml:space="preserve"> szacunkowy</w:t>
      </w:r>
      <w:r w:rsidRPr="008F3A1A">
        <w:rPr>
          <w:color w:val="auto"/>
          <w:sz w:val="20"/>
          <w:szCs w:val="20"/>
        </w:rPr>
        <w:t xml:space="preserve"> koszt</w:t>
      </w:r>
      <w:r w:rsidR="00F45600" w:rsidRPr="008F3A1A">
        <w:rPr>
          <w:color w:val="auto"/>
          <w:sz w:val="20"/>
          <w:szCs w:val="20"/>
        </w:rPr>
        <w:t xml:space="preserve"> </w:t>
      </w:r>
      <w:r w:rsidR="003F6C7F" w:rsidRPr="008F3A1A">
        <w:rPr>
          <w:color w:val="auto"/>
          <w:sz w:val="20"/>
          <w:szCs w:val="20"/>
        </w:rPr>
        <w:t>za wykonanie przedmiotu umowy</w:t>
      </w:r>
      <w:r w:rsidR="00F45600" w:rsidRPr="008F3A1A">
        <w:rPr>
          <w:color w:val="auto"/>
          <w:sz w:val="20"/>
          <w:szCs w:val="20"/>
        </w:rPr>
        <w:t xml:space="preserve"> </w:t>
      </w:r>
      <w:r w:rsidR="00FB3832">
        <w:rPr>
          <w:color w:val="auto"/>
          <w:sz w:val="20"/>
          <w:szCs w:val="20"/>
        </w:rPr>
        <w:t xml:space="preserve">wynosi </w:t>
      </w:r>
      <w:r w:rsidR="00F45600" w:rsidRPr="008F3A1A">
        <w:rPr>
          <w:color w:val="auto"/>
          <w:sz w:val="20"/>
          <w:szCs w:val="20"/>
        </w:rPr>
        <w:t>………………… zł (z podatkiem VAT),</w:t>
      </w:r>
      <w:r w:rsidR="006442C1">
        <w:rPr>
          <w:color w:val="auto"/>
          <w:sz w:val="20"/>
          <w:szCs w:val="20"/>
        </w:rPr>
        <w:t xml:space="preserve"> </w:t>
      </w:r>
      <w:r w:rsidR="00F45600" w:rsidRPr="008F3A1A">
        <w:rPr>
          <w:color w:val="auto"/>
          <w:sz w:val="20"/>
          <w:szCs w:val="20"/>
        </w:rPr>
        <w:t>słownie:….………………………………………………………………………………</w:t>
      </w:r>
      <w:r w:rsidR="006442C1">
        <w:rPr>
          <w:color w:val="auto"/>
          <w:sz w:val="20"/>
          <w:szCs w:val="20"/>
        </w:rPr>
        <w:t xml:space="preserve"> </w:t>
      </w:r>
      <w:r w:rsidR="006442C1">
        <w:rPr>
          <w:color w:val="auto"/>
          <w:sz w:val="20"/>
          <w:szCs w:val="20"/>
        </w:rPr>
        <w:br/>
        <w:t xml:space="preserve">a jego rzeczywistą wartości stanowi faktyczna ilość zamówionych stron w każdym wydaniu. </w:t>
      </w:r>
    </w:p>
    <w:bookmarkEnd w:id="2"/>
    <w:p w14:paraId="0818797E" w14:textId="2DF98874" w:rsidR="008B0122" w:rsidRPr="008B0122" w:rsidRDefault="008B0122" w:rsidP="00DF6056">
      <w:pPr>
        <w:pStyle w:val="Bodytext2"/>
        <w:numPr>
          <w:ilvl w:val="0"/>
          <w:numId w:val="5"/>
        </w:numPr>
        <w:spacing w:line="360" w:lineRule="auto"/>
        <w:rPr>
          <w:sz w:val="20"/>
          <w:szCs w:val="20"/>
        </w:rPr>
      </w:pPr>
      <w:r w:rsidRPr="008B0122">
        <w:rPr>
          <w:i/>
          <w:iCs/>
          <w:color w:val="auto"/>
          <w:sz w:val="20"/>
          <w:szCs w:val="20"/>
        </w:rPr>
        <w:t xml:space="preserve">Z uwagi na przeważającą liczbę wydań 16-stronnicowych w latach poprzednich, Strony ustalają, </w:t>
      </w:r>
      <w:r>
        <w:rPr>
          <w:i/>
          <w:iCs/>
          <w:color w:val="auto"/>
          <w:sz w:val="20"/>
          <w:szCs w:val="20"/>
        </w:rPr>
        <w:br/>
      </w:r>
      <w:r w:rsidRPr="008B0122">
        <w:rPr>
          <w:i/>
          <w:iCs/>
          <w:color w:val="auto"/>
          <w:sz w:val="20"/>
          <w:szCs w:val="20"/>
        </w:rPr>
        <w:t>że całkowity szacunkowy koszt usługi stanowi iloczyn 53 planowanych wydań w okresie obowiązywania umowy oraz ceny za druk i dostawę 16-stronicowego nakładu 10 000 egzemplarzy Tygodnika „TT”</w:t>
      </w:r>
    </w:p>
    <w:p w14:paraId="42699298" w14:textId="1DA66CE9" w:rsidR="00F45600" w:rsidRDefault="00F45600" w:rsidP="00DF6056">
      <w:pPr>
        <w:pStyle w:val="Bodytext2"/>
        <w:numPr>
          <w:ilvl w:val="0"/>
          <w:numId w:val="5"/>
        </w:numPr>
        <w:spacing w:line="360" w:lineRule="auto"/>
        <w:rPr>
          <w:sz w:val="20"/>
          <w:szCs w:val="20"/>
        </w:rPr>
      </w:pPr>
      <w:r>
        <w:rPr>
          <w:sz w:val="20"/>
          <w:szCs w:val="20"/>
        </w:rPr>
        <w:t>Wynagrodzenie określone w ust. 2 niniejszego paragrafu umowy obejmuje koszt wykonania przedmiotu umowy określonego w § 1</w:t>
      </w:r>
      <w:r w:rsidR="008B0122">
        <w:rPr>
          <w:sz w:val="20"/>
          <w:szCs w:val="20"/>
        </w:rPr>
        <w:t xml:space="preserve"> </w:t>
      </w:r>
      <w:r w:rsidR="007C662E">
        <w:rPr>
          <w:sz w:val="20"/>
          <w:szCs w:val="20"/>
        </w:rPr>
        <w:t xml:space="preserve">z pominięciem ust. </w:t>
      </w:r>
      <w:r w:rsidR="002D3C57">
        <w:rPr>
          <w:sz w:val="20"/>
          <w:szCs w:val="20"/>
        </w:rPr>
        <w:t>7</w:t>
      </w:r>
      <w:r w:rsidR="007C662E">
        <w:rPr>
          <w:sz w:val="20"/>
          <w:szCs w:val="20"/>
        </w:rPr>
        <w:t>-</w:t>
      </w:r>
      <w:r w:rsidR="002D3C57">
        <w:rPr>
          <w:sz w:val="20"/>
          <w:szCs w:val="20"/>
        </w:rPr>
        <w:t>8</w:t>
      </w:r>
      <w:r w:rsidR="007C662E">
        <w:rPr>
          <w:sz w:val="20"/>
          <w:szCs w:val="20"/>
        </w:rPr>
        <w:t>.</w:t>
      </w:r>
      <w:r w:rsidR="00EA08F2">
        <w:rPr>
          <w:sz w:val="20"/>
          <w:szCs w:val="20"/>
        </w:rPr>
        <w:t xml:space="preserve"> Z uwagi na charakter zamówienia oraz fakt, iż ilość stron tygodniowego zamówienia zależna jest od ilości </w:t>
      </w:r>
      <w:r w:rsidR="00FB3832">
        <w:rPr>
          <w:sz w:val="20"/>
          <w:szCs w:val="20"/>
        </w:rPr>
        <w:t xml:space="preserve">lokalnych </w:t>
      </w:r>
      <w:r w:rsidR="00EA08F2">
        <w:rPr>
          <w:sz w:val="20"/>
          <w:szCs w:val="20"/>
        </w:rPr>
        <w:t xml:space="preserve">wydarzeń, Zamawiający dopuszcza możliwość przekroczenia kwoty, o której mowa w ust. 2 tylko </w:t>
      </w:r>
      <w:r w:rsidR="007C662E">
        <w:rPr>
          <w:sz w:val="20"/>
          <w:szCs w:val="20"/>
        </w:rPr>
        <w:br/>
      </w:r>
      <w:r w:rsidR="00EA08F2">
        <w:rPr>
          <w:sz w:val="20"/>
          <w:szCs w:val="20"/>
        </w:rPr>
        <w:t xml:space="preserve">w uzasadnionych przypadkach, tj. wystąpienia okoliczności wykraczających ponad przeciętną aktywność </w:t>
      </w:r>
      <w:r w:rsidR="008C121A">
        <w:rPr>
          <w:sz w:val="20"/>
          <w:szCs w:val="20"/>
        </w:rPr>
        <w:t>wydarzeń</w:t>
      </w:r>
      <w:r w:rsidR="00EA08F2">
        <w:rPr>
          <w:sz w:val="20"/>
          <w:szCs w:val="20"/>
        </w:rPr>
        <w:t xml:space="preserve"> </w:t>
      </w:r>
      <w:r w:rsidR="00FB3832">
        <w:rPr>
          <w:sz w:val="20"/>
          <w:szCs w:val="20"/>
        </w:rPr>
        <w:t xml:space="preserve">dziejących się lokalnie. Zamawiający informuje, iż złożenie zamówień po przekroczeniu kosztu </w:t>
      </w:r>
      <w:r w:rsidR="00FB317E">
        <w:rPr>
          <w:sz w:val="20"/>
          <w:szCs w:val="20"/>
        </w:rPr>
        <w:t xml:space="preserve">za wykonanie przedmiotu umowy </w:t>
      </w:r>
      <w:r w:rsidR="00FB3832">
        <w:rPr>
          <w:sz w:val="20"/>
          <w:szCs w:val="20"/>
        </w:rPr>
        <w:t xml:space="preserve">wskazanego w ust. 2 nie wymaga </w:t>
      </w:r>
      <w:r w:rsidR="00A36E18">
        <w:rPr>
          <w:sz w:val="20"/>
          <w:szCs w:val="20"/>
        </w:rPr>
        <w:t>zmiany umowy</w:t>
      </w:r>
      <w:r w:rsidR="00FB3832">
        <w:rPr>
          <w:sz w:val="20"/>
          <w:szCs w:val="20"/>
        </w:rPr>
        <w:t xml:space="preserve">, a </w:t>
      </w:r>
      <w:r w:rsidR="00A36E18">
        <w:rPr>
          <w:sz w:val="20"/>
          <w:szCs w:val="20"/>
        </w:rPr>
        <w:t>finalny koszt realizacji zamówienia</w:t>
      </w:r>
      <w:r w:rsidR="00FB3832">
        <w:rPr>
          <w:sz w:val="20"/>
          <w:szCs w:val="20"/>
        </w:rPr>
        <w:t xml:space="preserve"> nie przekroczy </w:t>
      </w:r>
      <w:r w:rsidR="008C121A">
        <w:rPr>
          <w:sz w:val="20"/>
          <w:szCs w:val="20"/>
        </w:rPr>
        <w:t>2</w:t>
      </w:r>
      <w:r w:rsidR="007C662E">
        <w:rPr>
          <w:sz w:val="20"/>
          <w:szCs w:val="20"/>
        </w:rPr>
        <w:t>16</w:t>
      </w:r>
      <w:r w:rsidR="00FB3832">
        <w:rPr>
          <w:sz w:val="20"/>
          <w:szCs w:val="20"/>
        </w:rPr>
        <w:t xml:space="preserve"> 000,00 euro. </w:t>
      </w:r>
    </w:p>
    <w:p w14:paraId="18BDCAFF" w14:textId="49690434" w:rsidR="00AE4E9D" w:rsidRDefault="00372D86" w:rsidP="00DF6056">
      <w:pPr>
        <w:pStyle w:val="Bodytext2"/>
        <w:numPr>
          <w:ilvl w:val="0"/>
          <w:numId w:val="5"/>
        </w:numPr>
        <w:spacing w:line="360" w:lineRule="auto"/>
        <w:rPr>
          <w:sz w:val="20"/>
          <w:szCs w:val="20"/>
        </w:rPr>
      </w:pPr>
      <w:r>
        <w:rPr>
          <w:sz w:val="20"/>
          <w:szCs w:val="20"/>
        </w:rPr>
        <w:t>Wykonawca wyraża gotowość</w:t>
      </w:r>
      <w:r w:rsidRPr="00372D86">
        <w:rPr>
          <w:sz w:val="20"/>
          <w:szCs w:val="20"/>
        </w:rPr>
        <w:t xml:space="preserve"> </w:t>
      </w:r>
      <w:r w:rsidRPr="0030356A">
        <w:rPr>
          <w:sz w:val="20"/>
          <w:szCs w:val="20"/>
        </w:rPr>
        <w:t xml:space="preserve">wykonania usług, o których mowa w § </w:t>
      </w:r>
      <w:r w:rsidR="00AE4E9D">
        <w:rPr>
          <w:sz w:val="20"/>
          <w:szCs w:val="20"/>
        </w:rPr>
        <w:t>1</w:t>
      </w:r>
      <w:r w:rsidRPr="0030356A">
        <w:rPr>
          <w:sz w:val="20"/>
          <w:szCs w:val="20"/>
        </w:rPr>
        <w:t xml:space="preserve"> ust. </w:t>
      </w:r>
      <w:r w:rsidR="002D3C57">
        <w:rPr>
          <w:sz w:val="20"/>
          <w:szCs w:val="20"/>
        </w:rPr>
        <w:t>7</w:t>
      </w:r>
      <w:r w:rsidRPr="0030356A">
        <w:rPr>
          <w:sz w:val="20"/>
          <w:szCs w:val="20"/>
        </w:rPr>
        <w:t xml:space="preserve"> niniejszej umowy. Rozliczenia z tytułu przedmiotowych usług będą następowały na podstawie ich rzeczywistego wykonania na zlecenie Zamawiającego. Wykonawca nie posiada roszczenia o zapłatę wynagrodzenia za przedmiotową usługę w przypadku braku jej zlecenia przez Zamawiającego.</w:t>
      </w:r>
    </w:p>
    <w:p w14:paraId="7B307453" w14:textId="7BBE5264" w:rsidR="00AE4E9D" w:rsidRDefault="00D43E2E" w:rsidP="00DF6056">
      <w:pPr>
        <w:pStyle w:val="Bodytext2"/>
        <w:numPr>
          <w:ilvl w:val="0"/>
          <w:numId w:val="6"/>
        </w:numPr>
        <w:spacing w:line="360" w:lineRule="auto"/>
        <w:rPr>
          <w:sz w:val="20"/>
          <w:szCs w:val="20"/>
        </w:rPr>
      </w:pPr>
      <w:r>
        <w:rPr>
          <w:sz w:val="20"/>
          <w:szCs w:val="20"/>
        </w:rPr>
        <w:t>Cena za druk i dostawę do siedziby Zamawiającego</w:t>
      </w:r>
      <w:r w:rsidR="00FB4A8C">
        <w:rPr>
          <w:sz w:val="20"/>
          <w:szCs w:val="20"/>
        </w:rPr>
        <w:t xml:space="preserve"> </w:t>
      </w:r>
      <w:r w:rsidR="00FB4A8C">
        <w:rPr>
          <w:b/>
          <w:bCs/>
          <w:sz w:val="20"/>
          <w:szCs w:val="20"/>
        </w:rPr>
        <w:t>dodatkowego</w:t>
      </w:r>
      <w:r>
        <w:rPr>
          <w:sz w:val="20"/>
          <w:szCs w:val="20"/>
        </w:rPr>
        <w:t xml:space="preserve"> tygodniowego nakładu </w:t>
      </w:r>
      <w:r w:rsidR="00FB4A8C">
        <w:rPr>
          <w:sz w:val="20"/>
          <w:szCs w:val="20"/>
        </w:rPr>
        <w:br/>
      </w:r>
      <w:r>
        <w:rPr>
          <w:sz w:val="20"/>
          <w:szCs w:val="20"/>
        </w:rPr>
        <w:t xml:space="preserve">w ilości </w:t>
      </w:r>
      <w:r w:rsidR="007C662E">
        <w:rPr>
          <w:sz w:val="20"/>
          <w:szCs w:val="20"/>
        </w:rPr>
        <w:t>30 000 i</w:t>
      </w:r>
      <w:r w:rsidR="00FB4A8C">
        <w:rPr>
          <w:sz w:val="20"/>
          <w:szCs w:val="20"/>
        </w:rPr>
        <w:t xml:space="preserve"> </w:t>
      </w:r>
      <w:r w:rsidR="007C662E">
        <w:rPr>
          <w:sz w:val="20"/>
          <w:szCs w:val="20"/>
        </w:rPr>
        <w:t>4</w:t>
      </w:r>
      <w:r w:rsidR="008F3A1A">
        <w:rPr>
          <w:sz w:val="20"/>
          <w:szCs w:val="20"/>
        </w:rPr>
        <w:t>0 </w:t>
      </w:r>
      <w:r w:rsidR="00FB4A8C">
        <w:rPr>
          <w:sz w:val="20"/>
          <w:szCs w:val="20"/>
        </w:rPr>
        <w:t>000</w:t>
      </w:r>
      <w:r w:rsidR="008F3A1A">
        <w:rPr>
          <w:sz w:val="20"/>
          <w:szCs w:val="20"/>
        </w:rPr>
        <w:t xml:space="preserve"> </w:t>
      </w:r>
      <w:r>
        <w:rPr>
          <w:sz w:val="20"/>
          <w:szCs w:val="20"/>
        </w:rPr>
        <w:t>egzemplarzy</w:t>
      </w:r>
      <w:r w:rsidR="00A965C1">
        <w:rPr>
          <w:sz w:val="20"/>
          <w:szCs w:val="20"/>
        </w:rPr>
        <w:t xml:space="preserve"> Tygodnika TT</w:t>
      </w:r>
      <w:r>
        <w:rPr>
          <w:sz w:val="20"/>
          <w:szCs w:val="20"/>
        </w:rPr>
        <w:t xml:space="preserve"> </w:t>
      </w:r>
      <w:r w:rsidR="00FB4A8C">
        <w:rPr>
          <w:sz w:val="20"/>
          <w:szCs w:val="20"/>
        </w:rPr>
        <w:t xml:space="preserve">zawarta jest w </w:t>
      </w:r>
      <w:r w:rsidR="00FB4A8C" w:rsidRPr="00FB4A8C">
        <w:rPr>
          <w:b/>
          <w:bCs/>
          <w:sz w:val="20"/>
          <w:szCs w:val="20"/>
        </w:rPr>
        <w:t xml:space="preserve">Załączniku nr </w:t>
      </w:r>
      <w:r w:rsidR="00FB4A8C" w:rsidRPr="00ED1FE5">
        <w:rPr>
          <w:b/>
          <w:bCs/>
          <w:sz w:val="20"/>
          <w:szCs w:val="20"/>
        </w:rPr>
        <w:t>1 do umowy</w:t>
      </w:r>
      <w:r w:rsidR="00FB4A8C">
        <w:rPr>
          <w:sz w:val="20"/>
          <w:szCs w:val="20"/>
        </w:rPr>
        <w:t>.</w:t>
      </w:r>
      <w:r w:rsidR="00323383">
        <w:rPr>
          <w:sz w:val="20"/>
          <w:szCs w:val="20"/>
        </w:rPr>
        <w:t xml:space="preserve"> Cena podana jest wraz z zamówieniem podstawowym, natomiast jej realną wysokość stanowi różnica między wskazaną kwotą a ceną za realizację druku podstawowego nakładu. </w:t>
      </w:r>
    </w:p>
    <w:p w14:paraId="07F29ACD" w14:textId="43F78E11" w:rsidR="00A965C1" w:rsidRDefault="00845E15" w:rsidP="00DF6056">
      <w:pPr>
        <w:pStyle w:val="Bodytext2"/>
        <w:numPr>
          <w:ilvl w:val="0"/>
          <w:numId w:val="6"/>
        </w:numPr>
        <w:spacing w:line="360" w:lineRule="auto"/>
        <w:rPr>
          <w:sz w:val="20"/>
          <w:szCs w:val="20"/>
        </w:rPr>
      </w:pPr>
      <w:r>
        <w:rPr>
          <w:sz w:val="20"/>
          <w:szCs w:val="20"/>
        </w:rPr>
        <w:t>Cena za umieszczenie 1 insertu w</w:t>
      </w:r>
      <w:r w:rsidR="005A3B2B">
        <w:rPr>
          <w:sz w:val="20"/>
          <w:szCs w:val="20"/>
        </w:rPr>
        <w:t xml:space="preserve"> egzemplarzu</w:t>
      </w:r>
      <w:r>
        <w:rPr>
          <w:sz w:val="20"/>
          <w:szCs w:val="20"/>
        </w:rPr>
        <w:t xml:space="preserve"> Tygodnik</w:t>
      </w:r>
      <w:r w:rsidR="005A3B2B">
        <w:rPr>
          <w:sz w:val="20"/>
          <w:szCs w:val="20"/>
        </w:rPr>
        <w:t>a</w:t>
      </w:r>
      <w:r w:rsidR="00A965C1">
        <w:rPr>
          <w:sz w:val="20"/>
          <w:szCs w:val="20"/>
        </w:rPr>
        <w:t xml:space="preserve"> TT</w:t>
      </w:r>
      <w:r>
        <w:rPr>
          <w:sz w:val="20"/>
          <w:szCs w:val="20"/>
        </w:rPr>
        <w:t xml:space="preserve"> wynosi …………… zł netto, …………… zł brutto</w:t>
      </w:r>
      <w:r w:rsidR="00A965C1">
        <w:rPr>
          <w:sz w:val="20"/>
          <w:szCs w:val="20"/>
        </w:rPr>
        <w:t>.</w:t>
      </w:r>
      <w:r w:rsidR="004919D3">
        <w:rPr>
          <w:sz w:val="20"/>
          <w:szCs w:val="20"/>
        </w:rPr>
        <w:t xml:space="preserve"> Za usługę umieszczania insertów Zamawiający zapłaci Wykonawcy kwotę będącą iloczynem zamówionej liczby insertów i ceny za jeden insert.</w:t>
      </w:r>
    </w:p>
    <w:p w14:paraId="20F9444B" w14:textId="25EC34C9" w:rsidR="002D3C57" w:rsidRDefault="002D3C57" w:rsidP="00DF6056">
      <w:pPr>
        <w:pStyle w:val="Lista"/>
        <w:numPr>
          <w:ilvl w:val="0"/>
          <w:numId w:val="5"/>
        </w:numPr>
        <w:spacing w:line="360" w:lineRule="auto"/>
        <w:jc w:val="both"/>
        <w:rPr>
          <w:rFonts w:ascii="Arial" w:hAnsi="Arial" w:cs="Arial"/>
          <w:sz w:val="20"/>
          <w:szCs w:val="20"/>
        </w:rPr>
      </w:pPr>
      <w:r w:rsidRPr="008F6AD8">
        <w:rPr>
          <w:rFonts w:ascii="Arial" w:hAnsi="Arial" w:cs="Arial"/>
          <w:sz w:val="20"/>
          <w:szCs w:val="20"/>
        </w:rPr>
        <w:t>Kos</w:t>
      </w:r>
      <w:r>
        <w:rPr>
          <w:rFonts w:ascii="Arial" w:hAnsi="Arial" w:cs="Arial"/>
          <w:sz w:val="20"/>
          <w:szCs w:val="20"/>
        </w:rPr>
        <w:t xml:space="preserve">zt wykonania usług związany z </w:t>
      </w:r>
      <w:r w:rsidRPr="000F3C97">
        <w:rPr>
          <w:rFonts w:ascii="Arial" w:hAnsi="Arial" w:cs="Arial"/>
          <w:color w:val="000000"/>
          <w:sz w:val="20"/>
          <w:szCs w:val="20"/>
        </w:rPr>
        <w:t>praw</w:t>
      </w:r>
      <w:r>
        <w:rPr>
          <w:rFonts w:ascii="Arial" w:hAnsi="Arial" w:cs="Arial"/>
          <w:color w:val="000000"/>
          <w:sz w:val="20"/>
          <w:szCs w:val="20"/>
        </w:rPr>
        <w:t>em</w:t>
      </w:r>
      <w:r w:rsidRPr="000F3C97">
        <w:rPr>
          <w:rFonts w:ascii="Arial" w:hAnsi="Arial" w:cs="Arial"/>
          <w:color w:val="000000"/>
          <w:sz w:val="20"/>
          <w:szCs w:val="20"/>
        </w:rPr>
        <w:t xml:space="preserve"> opcji (</w:t>
      </w:r>
      <w:r>
        <w:rPr>
          <w:rFonts w:ascii="Arial" w:hAnsi="Arial" w:cs="Arial"/>
          <w:color w:val="000000"/>
          <w:sz w:val="20"/>
          <w:szCs w:val="20"/>
        </w:rPr>
        <w:t>100</w:t>
      </w:r>
      <w:r w:rsidRPr="000F3C97">
        <w:rPr>
          <w:rFonts w:ascii="Arial" w:hAnsi="Arial" w:cs="Arial"/>
          <w:color w:val="000000"/>
          <w:sz w:val="20"/>
          <w:szCs w:val="20"/>
        </w:rPr>
        <w:t>% wartości zamówienia podstawowego) nie może wynieść więcej niż ………………. w okresie trwania umowy</w:t>
      </w:r>
      <w:r>
        <w:rPr>
          <w:rFonts w:ascii="Arial" w:hAnsi="Arial" w:cs="Arial"/>
          <w:color w:val="000000"/>
          <w:sz w:val="20"/>
          <w:szCs w:val="20"/>
        </w:rPr>
        <w:t>.</w:t>
      </w:r>
    </w:p>
    <w:p w14:paraId="4712AADD" w14:textId="19B0715A" w:rsidR="006221DD" w:rsidRPr="0030356A" w:rsidRDefault="006221DD" w:rsidP="00DF6056">
      <w:pPr>
        <w:pStyle w:val="Lista"/>
        <w:numPr>
          <w:ilvl w:val="0"/>
          <w:numId w:val="5"/>
        </w:numPr>
        <w:spacing w:line="360" w:lineRule="auto"/>
        <w:jc w:val="both"/>
        <w:rPr>
          <w:rFonts w:ascii="Arial" w:hAnsi="Arial" w:cs="Arial"/>
          <w:sz w:val="20"/>
          <w:szCs w:val="20"/>
        </w:rPr>
      </w:pPr>
      <w:r w:rsidRPr="0030356A">
        <w:rPr>
          <w:rFonts w:ascii="Arial" w:hAnsi="Arial" w:cs="Arial"/>
          <w:sz w:val="20"/>
          <w:szCs w:val="20"/>
        </w:rPr>
        <w:t xml:space="preserve">Rozliczenie należności z tytułu wynagrodzenia za świadczoną usługę nastąpi w ciągu 30 dni </w:t>
      </w:r>
      <w:r w:rsidR="0047678F">
        <w:rPr>
          <w:rFonts w:ascii="Arial" w:hAnsi="Arial" w:cs="Arial"/>
          <w:sz w:val="20"/>
          <w:szCs w:val="20"/>
        </w:rPr>
        <w:br/>
      </w:r>
      <w:r w:rsidRPr="0030356A">
        <w:rPr>
          <w:rFonts w:ascii="Arial" w:hAnsi="Arial" w:cs="Arial"/>
          <w:sz w:val="20"/>
          <w:szCs w:val="20"/>
        </w:rPr>
        <w:t xml:space="preserve">od dnia </w:t>
      </w:r>
      <w:r w:rsidR="0047678F">
        <w:rPr>
          <w:rFonts w:ascii="Arial" w:hAnsi="Arial" w:cs="Arial"/>
          <w:sz w:val="20"/>
          <w:szCs w:val="20"/>
        </w:rPr>
        <w:t>wystawienia</w:t>
      </w:r>
      <w:r w:rsidRPr="0030356A">
        <w:rPr>
          <w:rFonts w:ascii="Arial" w:hAnsi="Arial" w:cs="Arial"/>
          <w:sz w:val="20"/>
          <w:szCs w:val="20"/>
        </w:rPr>
        <w:t xml:space="preserve"> faktur</w:t>
      </w:r>
      <w:r w:rsidR="0047678F">
        <w:rPr>
          <w:rFonts w:ascii="Arial" w:hAnsi="Arial" w:cs="Arial"/>
          <w:sz w:val="20"/>
          <w:szCs w:val="20"/>
        </w:rPr>
        <w:t>y</w:t>
      </w:r>
      <w:r w:rsidRPr="0030356A">
        <w:rPr>
          <w:rFonts w:ascii="Arial" w:hAnsi="Arial" w:cs="Arial"/>
          <w:sz w:val="20"/>
          <w:szCs w:val="20"/>
        </w:rPr>
        <w:t xml:space="preserve"> przez Wykonawcę.</w:t>
      </w:r>
    </w:p>
    <w:p w14:paraId="4D9DE875" w14:textId="77777777" w:rsidR="006678E9" w:rsidRDefault="006678E9" w:rsidP="00DF6056">
      <w:pPr>
        <w:pStyle w:val="Lista"/>
        <w:numPr>
          <w:ilvl w:val="0"/>
          <w:numId w:val="5"/>
        </w:numPr>
        <w:spacing w:line="360" w:lineRule="auto"/>
        <w:jc w:val="both"/>
        <w:rPr>
          <w:rFonts w:ascii="Arial" w:hAnsi="Arial" w:cs="Arial"/>
          <w:sz w:val="20"/>
          <w:szCs w:val="20"/>
        </w:rPr>
      </w:pPr>
      <w:r w:rsidRPr="0030356A">
        <w:rPr>
          <w:rFonts w:ascii="Arial" w:hAnsi="Arial" w:cs="Arial"/>
          <w:sz w:val="20"/>
          <w:szCs w:val="20"/>
        </w:rPr>
        <w:t xml:space="preserve">Podstawą dokonania zapłaty wynagrodzenia jest prawidłowo wystawiona faktura VAT. </w:t>
      </w:r>
      <w:r w:rsidRPr="0030356A">
        <w:rPr>
          <w:rFonts w:ascii="Arial" w:hAnsi="Arial" w:cs="Arial"/>
          <w:sz w:val="20"/>
          <w:szCs w:val="20"/>
        </w:rPr>
        <w:br/>
        <w:t xml:space="preserve">W przypadku wskazania przez Wykonawcę na fakturze rachunku bankowego nieujawnionego </w:t>
      </w:r>
      <w:r w:rsidRPr="0030356A">
        <w:rPr>
          <w:rFonts w:ascii="Arial" w:hAnsi="Arial" w:cs="Arial"/>
          <w:sz w:val="20"/>
          <w:szCs w:val="20"/>
        </w:rPr>
        <w:br/>
        <w:t>w wykazie podatników VAT, Zamawiający uprawniony będzie do dokonania zapłaty na rachunek bankowy Wykonawcy wskazany w wykazie podatników VAT, a w razie braku rachunku Wykonawcy ujawnionego w wykazie, do wstrzymania się z zapłatą do czasu wskazania przez Zleceniobiorcę dla potrzeb płatności, rachunku bankowego ujawnionego w wykazie podatników VAT.</w:t>
      </w:r>
    </w:p>
    <w:p w14:paraId="5B0F2785" w14:textId="1444E835" w:rsidR="002D3C57" w:rsidRDefault="002D3C57" w:rsidP="002D3C57">
      <w:pPr>
        <w:pStyle w:val="Lista"/>
        <w:numPr>
          <w:ilvl w:val="0"/>
          <w:numId w:val="5"/>
        </w:numPr>
        <w:spacing w:line="360" w:lineRule="auto"/>
        <w:jc w:val="both"/>
        <w:rPr>
          <w:rFonts w:ascii="Arial" w:hAnsi="Arial" w:cs="Arial"/>
          <w:sz w:val="20"/>
          <w:szCs w:val="20"/>
        </w:rPr>
      </w:pPr>
      <w:r w:rsidRPr="0030356A">
        <w:rPr>
          <w:rFonts w:ascii="Arial" w:hAnsi="Arial" w:cs="Arial"/>
          <w:sz w:val="20"/>
          <w:szCs w:val="20"/>
        </w:rPr>
        <w:lastRenderedPageBreak/>
        <w:t xml:space="preserve">Wykonawca zobowiązany jest wystawić fakturę VAT nie później niż </w:t>
      </w:r>
      <w:r>
        <w:rPr>
          <w:rFonts w:ascii="Arial" w:hAnsi="Arial" w:cs="Arial"/>
          <w:sz w:val="20"/>
          <w:szCs w:val="20"/>
        </w:rPr>
        <w:t>w dniu druku i dostawy Tygodnika TT.</w:t>
      </w:r>
    </w:p>
    <w:p w14:paraId="6EB74892" w14:textId="393F6935" w:rsidR="002D3C57" w:rsidRPr="002D3C57" w:rsidRDefault="002D3C57" w:rsidP="002D3C57">
      <w:pPr>
        <w:pStyle w:val="Lista"/>
        <w:numPr>
          <w:ilvl w:val="0"/>
          <w:numId w:val="5"/>
        </w:numPr>
        <w:spacing w:line="360" w:lineRule="auto"/>
        <w:jc w:val="both"/>
        <w:rPr>
          <w:rFonts w:ascii="Arial" w:hAnsi="Arial" w:cs="Arial"/>
          <w:color w:val="FF0000"/>
          <w:sz w:val="20"/>
          <w:szCs w:val="20"/>
        </w:rPr>
      </w:pPr>
      <w:r w:rsidRPr="001B48B3">
        <w:rPr>
          <w:rFonts w:ascii="Arial" w:hAnsi="Arial" w:cs="Arial"/>
          <w:sz w:val="20"/>
          <w:szCs w:val="20"/>
        </w:rPr>
        <w:t xml:space="preserve">Płatności w sytuacji powierzenia przez Wykonawcę części zamówienia do realizacji podwykonawcy realizowane będą zgodnie z </w:t>
      </w:r>
      <w:r w:rsidRPr="005A0E0E">
        <w:rPr>
          <w:rFonts w:ascii="Arial" w:hAnsi="Arial" w:cs="Arial"/>
          <w:sz w:val="20"/>
          <w:szCs w:val="20"/>
        </w:rPr>
        <w:t>§ 11 ust. 8.</w:t>
      </w:r>
    </w:p>
    <w:p w14:paraId="20624DAA" w14:textId="68FB2217" w:rsidR="002D3C57" w:rsidRPr="002D3C57" w:rsidRDefault="002D3C57" w:rsidP="002D3C57">
      <w:pPr>
        <w:pStyle w:val="Lista"/>
        <w:numPr>
          <w:ilvl w:val="0"/>
          <w:numId w:val="5"/>
        </w:numPr>
        <w:spacing w:line="360" w:lineRule="auto"/>
        <w:jc w:val="both"/>
        <w:rPr>
          <w:rFonts w:ascii="Arial" w:hAnsi="Arial" w:cs="Arial"/>
          <w:color w:val="FF0000"/>
          <w:sz w:val="20"/>
          <w:szCs w:val="20"/>
        </w:rPr>
      </w:pPr>
      <w:r w:rsidRPr="001B48B3">
        <w:rPr>
          <w:rFonts w:ascii="Arial" w:hAnsi="Arial" w:cs="Arial"/>
          <w:sz w:val="20"/>
          <w:szCs w:val="20"/>
        </w:rPr>
        <w:t>Wykonawca oświadcza, iż jest czynnym płatnikiem podatku VAT, posiada NIP: ……………………… i zobowiązuje się utrzymać taki status do dnia następnego po upływie terminu płatności</w:t>
      </w:r>
      <w:r>
        <w:rPr>
          <w:rFonts w:ascii="Arial" w:hAnsi="Arial" w:cs="Arial"/>
          <w:sz w:val="20"/>
          <w:szCs w:val="20"/>
        </w:rPr>
        <w:t>.</w:t>
      </w:r>
    </w:p>
    <w:p w14:paraId="72399089" w14:textId="77777777" w:rsidR="002D3C57" w:rsidRPr="002D3C57" w:rsidRDefault="002D3C57" w:rsidP="002D3C57">
      <w:pPr>
        <w:pStyle w:val="Lista"/>
        <w:numPr>
          <w:ilvl w:val="0"/>
          <w:numId w:val="5"/>
        </w:numPr>
        <w:spacing w:line="360" w:lineRule="auto"/>
        <w:jc w:val="both"/>
        <w:rPr>
          <w:rFonts w:ascii="Arial" w:hAnsi="Arial" w:cs="Arial"/>
          <w:color w:val="FF0000"/>
          <w:sz w:val="20"/>
          <w:szCs w:val="20"/>
        </w:rPr>
      </w:pPr>
      <w:r w:rsidRPr="002D3C57">
        <w:rPr>
          <w:rFonts w:ascii="Arial" w:hAnsi="Arial" w:cs="Arial"/>
          <w:sz w:val="20"/>
          <w:szCs w:val="20"/>
        </w:rPr>
        <w:t>Jednocześnie Wykonawca oświadcza, że do dokonywania płatności wskazuje rachunek bankowy nr …………………………………………………… oraz że:</w:t>
      </w:r>
    </w:p>
    <w:p w14:paraId="256AD4FA" w14:textId="77777777" w:rsidR="002D3C57" w:rsidRDefault="002D3C57" w:rsidP="002D3C57">
      <w:pPr>
        <w:pStyle w:val="Tekstpodstawowywcity3"/>
        <w:numPr>
          <w:ilvl w:val="0"/>
          <w:numId w:val="39"/>
        </w:numPr>
        <w:spacing w:after="0" w:line="360" w:lineRule="auto"/>
        <w:ind w:left="709" w:hanging="283"/>
        <w:jc w:val="both"/>
        <w:rPr>
          <w:rFonts w:ascii="Arial" w:hAnsi="Arial" w:cs="Arial"/>
          <w:sz w:val="20"/>
          <w:szCs w:val="20"/>
        </w:rPr>
      </w:pPr>
      <w:r w:rsidRPr="001B48B3">
        <w:rPr>
          <w:rFonts w:ascii="Arial" w:hAnsi="Arial" w:cs="Arial"/>
          <w:sz w:val="20"/>
          <w:szCs w:val="20"/>
        </w:rPr>
        <w:t>wskazany rachunek bankowy jest rachunkiem związanym z prowadzoną działalnością gospodarczą,</w:t>
      </w:r>
    </w:p>
    <w:p w14:paraId="11DCB7D1" w14:textId="6AF8E95C" w:rsidR="002D3C57" w:rsidRPr="002D3C57" w:rsidRDefault="002D3C57" w:rsidP="002D3C57">
      <w:pPr>
        <w:pStyle w:val="Tekstpodstawowywcity3"/>
        <w:numPr>
          <w:ilvl w:val="0"/>
          <w:numId w:val="39"/>
        </w:numPr>
        <w:spacing w:after="0" w:line="360" w:lineRule="auto"/>
        <w:ind w:left="709" w:hanging="283"/>
        <w:jc w:val="both"/>
        <w:rPr>
          <w:rFonts w:ascii="Arial" w:hAnsi="Arial" w:cs="Arial"/>
          <w:sz w:val="20"/>
          <w:szCs w:val="20"/>
        </w:rPr>
      </w:pPr>
      <w:r w:rsidRPr="002D3C57">
        <w:rPr>
          <w:rFonts w:ascii="Arial" w:hAnsi="Arial" w:cs="Arial"/>
          <w:sz w:val="20"/>
          <w:szCs w:val="20"/>
        </w:rPr>
        <w:t>wskazany rachunek bankowy jest rachunkiem zgłoszonym do białej listy podatników</w:t>
      </w:r>
      <w:r>
        <w:rPr>
          <w:rFonts w:ascii="Arial" w:hAnsi="Arial" w:cs="Arial"/>
          <w:sz w:val="20"/>
          <w:szCs w:val="20"/>
        </w:rPr>
        <w:t>.</w:t>
      </w:r>
    </w:p>
    <w:p w14:paraId="55E57D96" w14:textId="0703079F" w:rsidR="002D3C57" w:rsidRPr="002D3C57" w:rsidRDefault="002D3C57" w:rsidP="00DF6056">
      <w:pPr>
        <w:pStyle w:val="Lista"/>
        <w:numPr>
          <w:ilvl w:val="0"/>
          <w:numId w:val="5"/>
        </w:numPr>
        <w:spacing w:line="360" w:lineRule="auto"/>
        <w:jc w:val="both"/>
        <w:rPr>
          <w:rFonts w:ascii="Arial" w:hAnsi="Arial" w:cs="Arial"/>
          <w:color w:val="000000"/>
          <w:sz w:val="20"/>
          <w:szCs w:val="20"/>
        </w:rPr>
      </w:pPr>
      <w:r>
        <w:rPr>
          <w:rFonts w:ascii="Arial" w:hAnsi="Arial" w:cs="Arial"/>
          <w:sz w:val="20"/>
          <w:szCs w:val="20"/>
        </w:rPr>
        <w:t>W</w:t>
      </w:r>
      <w:r w:rsidRPr="001B48B3">
        <w:rPr>
          <w:rFonts w:ascii="Arial" w:hAnsi="Arial" w:cs="Arial"/>
          <w:sz w:val="20"/>
          <w:szCs w:val="20"/>
        </w:rPr>
        <w:t xml:space="preserve"> przypadku zmiany rachunku bankowego Wykonawca zobowiązuje się zgłosić rachunek </w:t>
      </w:r>
      <w:r>
        <w:rPr>
          <w:rFonts w:ascii="Arial" w:hAnsi="Arial" w:cs="Arial"/>
          <w:sz w:val="20"/>
          <w:szCs w:val="20"/>
        </w:rPr>
        <w:br/>
      </w:r>
      <w:r w:rsidRPr="001B48B3">
        <w:rPr>
          <w:rFonts w:ascii="Arial" w:hAnsi="Arial" w:cs="Arial"/>
          <w:sz w:val="20"/>
          <w:szCs w:val="20"/>
        </w:rPr>
        <w:t>do białej listy podatników najpóźniej do dnia poprzedzającego dzień zapłaty</w:t>
      </w:r>
      <w:r>
        <w:rPr>
          <w:rFonts w:ascii="Arial" w:hAnsi="Arial" w:cs="Arial"/>
          <w:sz w:val="20"/>
          <w:szCs w:val="20"/>
        </w:rPr>
        <w:t>.</w:t>
      </w:r>
    </w:p>
    <w:p w14:paraId="58F0AB57" w14:textId="63DA5978" w:rsidR="002D3C57" w:rsidRPr="002D3C57" w:rsidRDefault="002D3C57" w:rsidP="00DF6056">
      <w:pPr>
        <w:pStyle w:val="Lista"/>
        <w:numPr>
          <w:ilvl w:val="0"/>
          <w:numId w:val="5"/>
        </w:numPr>
        <w:spacing w:line="360" w:lineRule="auto"/>
        <w:jc w:val="both"/>
        <w:rPr>
          <w:rFonts w:ascii="Arial" w:hAnsi="Arial" w:cs="Arial"/>
          <w:color w:val="000000"/>
          <w:sz w:val="20"/>
          <w:szCs w:val="20"/>
        </w:rPr>
      </w:pPr>
      <w:r w:rsidRPr="001B48B3">
        <w:rPr>
          <w:rFonts w:ascii="Arial" w:hAnsi="Arial" w:cs="Arial"/>
          <w:iCs/>
          <w:sz w:val="20"/>
          <w:szCs w:val="20"/>
        </w:rPr>
        <w:t>Wysokość potrąceń z tytułu kar umownych i innych potrąceń ustawowych liczona jest od wartości wynagrodzenia brutto określonego w umowie</w:t>
      </w:r>
      <w:r>
        <w:rPr>
          <w:rFonts w:ascii="Arial" w:hAnsi="Arial" w:cs="Arial"/>
          <w:iCs/>
          <w:sz w:val="20"/>
          <w:szCs w:val="20"/>
        </w:rPr>
        <w:t>.</w:t>
      </w:r>
    </w:p>
    <w:p w14:paraId="5453E574" w14:textId="501878F7" w:rsidR="00971E6F" w:rsidRPr="0030356A" w:rsidRDefault="00971E6F" w:rsidP="00DF6056">
      <w:pPr>
        <w:pStyle w:val="Lista"/>
        <w:numPr>
          <w:ilvl w:val="0"/>
          <w:numId w:val="5"/>
        </w:numPr>
        <w:spacing w:line="360" w:lineRule="auto"/>
        <w:jc w:val="both"/>
        <w:rPr>
          <w:rFonts w:ascii="Arial" w:hAnsi="Arial" w:cs="Arial"/>
          <w:color w:val="000000"/>
          <w:sz w:val="20"/>
          <w:szCs w:val="20"/>
        </w:rPr>
      </w:pPr>
      <w:r w:rsidRPr="0030356A">
        <w:rPr>
          <w:rFonts w:ascii="Arial" w:hAnsi="Arial" w:cs="Arial"/>
          <w:sz w:val="20"/>
          <w:szCs w:val="20"/>
        </w:rPr>
        <w:t>Podjęcie prac lub czynności nie ujętych w umowie wymaga uzyskania zgody Zamawiającego.</w:t>
      </w:r>
    </w:p>
    <w:p w14:paraId="491F531F" w14:textId="508BA15E" w:rsidR="000E1172" w:rsidRPr="007C662E" w:rsidRDefault="00971E6F" w:rsidP="0047678F">
      <w:pPr>
        <w:pStyle w:val="Lista"/>
        <w:numPr>
          <w:ilvl w:val="0"/>
          <w:numId w:val="5"/>
        </w:numPr>
        <w:spacing w:line="360" w:lineRule="auto"/>
        <w:jc w:val="both"/>
        <w:rPr>
          <w:rFonts w:ascii="Arial" w:hAnsi="Arial" w:cs="Arial"/>
          <w:color w:val="000000"/>
          <w:sz w:val="20"/>
          <w:szCs w:val="20"/>
        </w:rPr>
      </w:pPr>
      <w:r w:rsidRPr="0030356A">
        <w:rPr>
          <w:rFonts w:ascii="Arial" w:hAnsi="Arial" w:cs="Arial"/>
          <w:sz w:val="20"/>
          <w:szCs w:val="20"/>
        </w:rPr>
        <w:t xml:space="preserve">Bezpodstawne wykonanie prac lub czynności oraz nieuzgodnienie ich wykonania </w:t>
      </w:r>
      <w:r w:rsidRPr="0030356A">
        <w:rPr>
          <w:rFonts w:ascii="Arial" w:hAnsi="Arial" w:cs="Arial"/>
          <w:sz w:val="20"/>
          <w:szCs w:val="20"/>
        </w:rPr>
        <w:br/>
        <w:t>z Zamawiającym nie będzie podlegał rozliczeniu.</w:t>
      </w:r>
    </w:p>
    <w:p w14:paraId="686261F4" w14:textId="2154C095" w:rsidR="007C662E" w:rsidRPr="00F04188" w:rsidRDefault="007C662E" w:rsidP="0047678F">
      <w:pPr>
        <w:pStyle w:val="Lista"/>
        <w:numPr>
          <w:ilvl w:val="0"/>
          <w:numId w:val="5"/>
        </w:numPr>
        <w:spacing w:line="360" w:lineRule="auto"/>
        <w:jc w:val="both"/>
        <w:rPr>
          <w:rFonts w:ascii="Arial" w:hAnsi="Arial" w:cs="Arial"/>
          <w:color w:val="000000"/>
          <w:sz w:val="20"/>
          <w:szCs w:val="20"/>
        </w:rPr>
      </w:pPr>
      <w:r w:rsidRPr="00FA6D87">
        <w:rPr>
          <w:rFonts w:ascii="Arial" w:hAnsi="Arial" w:cs="Arial"/>
          <w:sz w:val="20"/>
          <w:szCs w:val="20"/>
        </w:rPr>
        <w:t>Po wejściu w życie obowiązku wystawiania faktur ustrukturyzowanych za pośrednictwem Krajowego Systemu e-Faktur (</w:t>
      </w:r>
      <w:proofErr w:type="spellStart"/>
      <w:r w:rsidRPr="00FA6D87">
        <w:rPr>
          <w:rFonts w:ascii="Arial" w:hAnsi="Arial" w:cs="Arial"/>
          <w:sz w:val="20"/>
          <w:szCs w:val="20"/>
        </w:rPr>
        <w:t>KSeF</w:t>
      </w:r>
      <w:proofErr w:type="spellEnd"/>
      <w:r w:rsidRPr="00FA6D87">
        <w:rPr>
          <w:rFonts w:ascii="Arial" w:hAnsi="Arial" w:cs="Arial"/>
          <w:sz w:val="20"/>
          <w:szCs w:val="20"/>
        </w:rPr>
        <w:t>), faktury będą wystawiane zgodnie z obowiązującymi przepisami</w:t>
      </w:r>
    </w:p>
    <w:p w14:paraId="17BA69FE" w14:textId="77777777" w:rsidR="00F04188" w:rsidRPr="0047678F" w:rsidRDefault="00F04188" w:rsidP="00F04188">
      <w:pPr>
        <w:pStyle w:val="Lista"/>
        <w:spacing w:line="360" w:lineRule="auto"/>
        <w:ind w:left="360" w:firstLine="0"/>
        <w:jc w:val="both"/>
        <w:rPr>
          <w:rFonts w:ascii="Arial" w:hAnsi="Arial" w:cs="Arial"/>
          <w:color w:val="000000"/>
          <w:sz w:val="20"/>
          <w:szCs w:val="20"/>
        </w:rPr>
      </w:pPr>
    </w:p>
    <w:p w14:paraId="02416CCF" w14:textId="1F12A04D" w:rsidR="000E1172" w:rsidRPr="000E1172" w:rsidRDefault="000E1172" w:rsidP="00604BB3">
      <w:pPr>
        <w:pStyle w:val="Lista"/>
        <w:spacing w:line="360" w:lineRule="auto"/>
        <w:ind w:left="0" w:firstLine="0"/>
        <w:jc w:val="center"/>
        <w:rPr>
          <w:rFonts w:ascii="Arial" w:hAnsi="Arial" w:cs="Arial"/>
          <w:b/>
          <w:bCs/>
          <w:color w:val="000000"/>
          <w:sz w:val="20"/>
          <w:szCs w:val="20"/>
        </w:rPr>
      </w:pPr>
      <w:r w:rsidRPr="000E1172">
        <w:rPr>
          <w:rFonts w:ascii="Arial" w:hAnsi="Arial" w:cs="Arial"/>
          <w:b/>
          <w:bCs/>
          <w:sz w:val="20"/>
          <w:szCs w:val="20"/>
        </w:rPr>
        <w:t>§</w:t>
      </w:r>
      <w:r>
        <w:rPr>
          <w:rFonts w:ascii="Arial" w:hAnsi="Arial" w:cs="Arial"/>
          <w:b/>
          <w:bCs/>
          <w:sz w:val="20"/>
          <w:szCs w:val="20"/>
        </w:rPr>
        <w:t xml:space="preserve"> </w:t>
      </w:r>
      <w:r w:rsidRPr="000E1172">
        <w:rPr>
          <w:rFonts w:ascii="Arial" w:hAnsi="Arial" w:cs="Arial"/>
          <w:b/>
          <w:bCs/>
          <w:sz w:val="20"/>
          <w:szCs w:val="20"/>
        </w:rPr>
        <w:t>4</w:t>
      </w:r>
    </w:p>
    <w:p w14:paraId="141407B6" w14:textId="173B3231" w:rsidR="006221DD" w:rsidRPr="006838C6" w:rsidRDefault="000E1172" w:rsidP="00DF6056">
      <w:pPr>
        <w:pStyle w:val="Bodytext2"/>
        <w:numPr>
          <w:ilvl w:val="0"/>
          <w:numId w:val="10"/>
        </w:numPr>
        <w:spacing w:line="360" w:lineRule="auto"/>
        <w:rPr>
          <w:sz w:val="20"/>
          <w:szCs w:val="20"/>
        </w:rPr>
      </w:pPr>
      <w:r w:rsidRPr="006838C6">
        <w:rPr>
          <w:sz w:val="20"/>
          <w:szCs w:val="20"/>
        </w:rPr>
        <w:t xml:space="preserve">Osoby odpowiedzialne za nadzór i realizację usług objętych umową ze strony Zamawiającego pełni Redaktor Naczelny Tygodnika TT – Wojciech Wieczorek, tel.: 885 533 500, </w:t>
      </w:r>
      <w:r w:rsidRPr="006838C6">
        <w:rPr>
          <w:sz w:val="20"/>
          <w:szCs w:val="20"/>
        </w:rPr>
        <w:br/>
        <w:t xml:space="preserve">e-mail: </w:t>
      </w:r>
      <w:hyperlink r:id="rId6" w:history="1">
        <w:r w:rsidRPr="006838C6">
          <w:rPr>
            <w:rStyle w:val="Hipercze"/>
            <w:color w:val="auto"/>
            <w:sz w:val="20"/>
            <w:szCs w:val="20"/>
            <w:u w:val="none"/>
          </w:rPr>
          <w:t>w.wieczorek@twojetychy.pl</w:t>
        </w:r>
      </w:hyperlink>
    </w:p>
    <w:p w14:paraId="295BCFCC" w14:textId="6451CD4A" w:rsidR="000E1172" w:rsidRPr="006838C6" w:rsidRDefault="000E1172" w:rsidP="00DF6056">
      <w:pPr>
        <w:pStyle w:val="Bodytext2"/>
        <w:numPr>
          <w:ilvl w:val="0"/>
          <w:numId w:val="10"/>
        </w:numPr>
        <w:spacing w:line="360" w:lineRule="auto"/>
        <w:rPr>
          <w:sz w:val="20"/>
          <w:szCs w:val="20"/>
        </w:rPr>
      </w:pPr>
      <w:r w:rsidRPr="006838C6">
        <w:rPr>
          <w:sz w:val="20"/>
          <w:szCs w:val="20"/>
        </w:rPr>
        <w:t>Nad prawidłowym przebiegiem realizacji umowy ze strony Wykonawcy nadzór pełni ……………….</w:t>
      </w:r>
    </w:p>
    <w:p w14:paraId="313D8BBE" w14:textId="21FC43E3" w:rsidR="000E1172" w:rsidRPr="006838C6" w:rsidRDefault="000E1172" w:rsidP="00DF6056">
      <w:pPr>
        <w:pStyle w:val="Bodytext2"/>
        <w:spacing w:line="360" w:lineRule="auto"/>
        <w:ind w:left="360" w:firstLine="0"/>
        <w:rPr>
          <w:sz w:val="20"/>
          <w:szCs w:val="20"/>
        </w:rPr>
      </w:pPr>
      <w:r w:rsidRPr="006838C6">
        <w:rPr>
          <w:sz w:val="20"/>
          <w:szCs w:val="20"/>
        </w:rPr>
        <w:t>tel.: ………………………… e-mail: …………………………………………………</w:t>
      </w:r>
    </w:p>
    <w:p w14:paraId="65C5298A" w14:textId="57D77750" w:rsidR="00495BBE" w:rsidRPr="006838C6" w:rsidRDefault="00495BBE" w:rsidP="00DF6056">
      <w:pPr>
        <w:pStyle w:val="Bodytext2"/>
        <w:spacing w:line="360" w:lineRule="auto"/>
        <w:ind w:left="360" w:firstLine="0"/>
        <w:rPr>
          <w:sz w:val="20"/>
          <w:szCs w:val="20"/>
        </w:rPr>
      </w:pPr>
    </w:p>
    <w:p w14:paraId="00090C49" w14:textId="2E10227F" w:rsidR="00495BBE" w:rsidRPr="006838C6" w:rsidRDefault="00495BBE" w:rsidP="00604BB3">
      <w:pPr>
        <w:pStyle w:val="Bodytext2"/>
        <w:spacing w:line="360" w:lineRule="auto"/>
        <w:ind w:firstLine="0"/>
        <w:jc w:val="center"/>
        <w:rPr>
          <w:b/>
          <w:bCs/>
          <w:sz w:val="20"/>
          <w:szCs w:val="20"/>
        </w:rPr>
      </w:pPr>
      <w:r w:rsidRPr="006838C6">
        <w:rPr>
          <w:b/>
          <w:bCs/>
          <w:sz w:val="20"/>
          <w:szCs w:val="20"/>
        </w:rPr>
        <w:t>§</w:t>
      </w:r>
      <w:r w:rsidR="009F036E" w:rsidRPr="006838C6">
        <w:rPr>
          <w:b/>
          <w:bCs/>
          <w:sz w:val="20"/>
          <w:szCs w:val="20"/>
        </w:rPr>
        <w:t xml:space="preserve"> </w:t>
      </w:r>
      <w:r w:rsidRPr="006838C6">
        <w:rPr>
          <w:b/>
          <w:bCs/>
          <w:sz w:val="20"/>
          <w:szCs w:val="20"/>
        </w:rPr>
        <w:t>5</w:t>
      </w:r>
    </w:p>
    <w:p w14:paraId="2C2BAFCB" w14:textId="766652D7" w:rsidR="002D3C57" w:rsidRDefault="002D3C57" w:rsidP="002D3C57">
      <w:pPr>
        <w:pStyle w:val="Bodytext2"/>
        <w:numPr>
          <w:ilvl w:val="0"/>
          <w:numId w:val="40"/>
        </w:numPr>
        <w:shd w:val="clear" w:color="auto" w:fill="auto"/>
        <w:spacing w:line="360" w:lineRule="auto"/>
        <w:rPr>
          <w:sz w:val="20"/>
          <w:szCs w:val="20"/>
        </w:rPr>
      </w:pPr>
      <w:r w:rsidRPr="000F3C97">
        <w:rPr>
          <w:sz w:val="20"/>
          <w:szCs w:val="20"/>
        </w:rPr>
        <w:t xml:space="preserve">W przypadku stwierdzenia nienależytego wykonania lub niewykonania czynności określonych </w:t>
      </w:r>
      <w:r w:rsidRPr="000F3C97">
        <w:rPr>
          <w:sz w:val="20"/>
          <w:szCs w:val="20"/>
        </w:rPr>
        <w:br/>
        <w:t xml:space="preserve">w </w:t>
      </w:r>
      <w:r w:rsidRPr="000F3C97">
        <w:rPr>
          <w:sz w:val="20"/>
          <w:szCs w:val="20"/>
        </w:rPr>
        <w:sym w:font="Times New Roman" w:char="00A7"/>
      </w:r>
      <w:r w:rsidRPr="000F3C97">
        <w:rPr>
          <w:sz w:val="20"/>
          <w:szCs w:val="20"/>
        </w:rPr>
        <w:t xml:space="preserve"> 1 </w:t>
      </w:r>
      <w:r>
        <w:rPr>
          <w:sz w:val="20"/>
          <w:szCs w:val="20"/>
        </w:rPr>
        <w:t>niniejszej umowy</w:t>
      </w:r>
      <w:r w:rsidRPr="000F3C97">
        <w:rPr>
          <w:sz w:val="20"/>
          <w:szCs w:val="20"/>
        </w:rPr>
        <w:t xml:space="preserve">, Zamawiający wezwie Wykonawcę do niezwłocznego usunięcia stwierdzonych nieprawidłowości. Wykonawca zobowiązany jest do usunięcia wady w czasie nie dłuższym niż </w:t>
      </w:r>
      <w:r w:rsidR="000762BF">
        <w:rPr>
          <w:sz w:val="20"/>
          <w:szCs w:val="20"/>
        </w:rPr>
        <w:t>4</w:t>
      </w:r>
      <w:r w:rsidRPr="000F3C97">
        <w:rPr>
          <w:sz w:val="20"/>
          <w:szCs w:val="20"/>
        </w:rPr>
        <w:t xml:space="preserve"> godziny od momentu zgłoszenia.</w:t>
      </w:r>
    </w:p>
    <w:p w14:paraId="0A471116" w14:textId="59B58683" w:rsidR="002D3C57" w:rsidRDefault="002D3C57" w:rsidP="002D3C57">
      <w:pPr>
        <w:pStyle w:val="Bodytext2"/>
        <w:numPr>
          <w:ilvl w:val="0"/>
          <w:numId w:val="40"/>
        </w:numPr>
        <w:shd w:val="clear" w:color="auto" w:fill="auto"/>
        <w:spacing w:line="360" w:lineRule="auto"/>
        <w:rPr>
          <w:sz w:val="20"/>
          <w:szCs w:val="20"/>
        </w:rPr>
      </w:pPr>
      <w:r w:rsidRPr="000F3C97">
        <w:rPr>
          <w:sz w:val="20"/>
          <w:szCs w:val="20"/>
        </w:rPr>
        <w:t xml:space="preserve">W sytuacji gdy Wykonawca nie usunie stwierdzonych nieprawidłowości w czasie określonym </w:t>
      </w:r>
      <w:r w:rsidRPr="000F3C97">
        <w:rPr>
          <w:sz w:val="20"/>
          <w:szCs w:val="20"/>
        </w:rPr>
        <w:br/>
        <w:t xml:space="preserve">w ust. </w:t>
      </w:r>
      <w:r w:rsidR="000762BF">
        <w:rPr>
          <w:sz w:val="20"/>
          <w:szCs w:val="20"/>
        </w:rPr>
        <w:t>1</w:t>
      </w:r>
      <w:r w:rsidRPr="000F3C97">
        <w:rPr>
          <w:sz w:val="20"/>
          <w:szCs w:val="20"/>
        </w:rPr>
        <w:t>, Zamawiający zastrzega sobie prawo do zlecenia prac innej wybranej przez siebie firmie zewnętrznej, a kosztem prac obciąży Wykonawcę</w:t>
      </w:r>
      <w:r w:rsidR="000762BF">
        <w:rPr>
          <w:sz w:val="20"/>
          <w:szCs w:val="20"/>
        </w:rPr>
        <w:t>.</w:t>
      </w:r>
    </w:p>
    <w:p w14:paraId="60A470BA" w14:textId="77777777" w:rsidR="000762BF" w:rsidRDefault="00495BBE" w:rsidP="000762BF">
      <w:pPr>
        <w:pStyle w:val="Bodytext2"/>
        <w:numPr>
          <w:ilvl w:val="0"/>
          <w:numId w:val="40"/>
        </w:numPr>
        <w:shd w:val="clear" w:color="auto" w:fill="auto"/>
        <w:spacing w:line="360" w:lineRule="auto"/>
        <w:rPr>
          <w:sz w:val="20"/>
          <w:szCs w:val="20"/>
        </w:rPr>
      </w:pPr>
      <w:r w:rsidRPr="000762BF">
        <w:rPr>
          <w:sz w:val="20"/>
          <w:szCs w:val="20"/>
        </w:rPr>
        <w:t>Strony postanawiają, że obowiązującą je formę odszkodowania stanowią kary umowne</w:t>
      </w:r>
      <w:r w:rsidR="000762BF">
        <w:rPr>
          <w:sz w:val="20"/>
          <w:szCs w:val="20"/>
        </w:rPr>
        <w:t>.</w:t>
      </w:r>
    </w:p>
    <w:p w14:paraId="7F420753" w14:textId="1F858416" w:rsidR="00495BBE" w:rsidRPr="000762BF" w:rsidRDefault="00495BBE" w:rsidP="000762BF">
      <w:pPr>
        <w:pStyle w:val="Bodytext2"/>
        <w:numPr>
          <w:ilvl w:val="0"/>
          <w:numId w:val="40"/>
        </w:numPr>
        <w:shd w:val="clear" w:color="auto" w:fill="auto"/>
        <w:spacing w:line="360" w:lineRule="auto"/>
        <w:rPr>
          <w:sz w:val="20"/>
          <w:szCs w:val="20"/>
        </w:rPr>
      </w:pPr>
      <w:r w:rsidRPr="000762BF">
        <w:rPr>
          <w:color w:val="auto"/>
          <w:sz w:val="20"/>
          <w:szCs w:val="20"/>
        </w:rPr>
        <w:t>Wykonawca płaci kary umowne:</w:t>
      </w:r>
    </w:p>
    <w:p w14:paraId="231FF55D" w14:textId="7EF70603" w:rsidR="00495BBE" w:rsidRPr="006838C6" w:rsidRDefault="00495BBE" w:rsidP="00DF6056">
      <w:pPr>
        <w:pStyle w:val="Bodytext2"/>
        <w:numPr>
          <w:ilvl w:val="1"/>
          <w:numId w:val="11"/>
        </w:numPr>
        <w:shd w:val="clear" w:color="auto" w:fill="auto"/>
        <w:tabs>
          <w:tab w:val="left" w:pos="462"/>
        </w:tabs>
        <w:spacing w:line="360" w:lineRule="auto"/>
        <w:ind w:left="850" w:hanging="480"/>
        <w:rPr>
          <w:sz w:val="20"/>
          <w:szCs w:val="20"/>
        </w:rPr>
      </w:pPr>
      <w:r w:rsidRPr="006838C6">
        <w:rPr>
          <w:sz w:val="20"/>
          <w:szCs w:val="20"/>
        </w:rPr>
        <w:t xml:space="preserve">za rozwiązanie umowy z przyczyn niezależnych od Zamawiającego, a leżących wyłącznie </w:t>
      </w:r>
      <w:r w:rsidR="00507440" w:rsidRPr="006838C6">
        <w:rPr>
          <w:sz w:val="20"/>
          <w:szCs w:val="20"/>
        </w:rPr>
        <w:br/>
      </w:r>
      <w:r w:rsidRPr="006838C6">
        <w:rPr>
          <w:sz w:val="20"/>
          <w:szCs w:val="20"/>
        </w:rPr>
        <w:t xml:space="preserve">po stronie Wykonawcy w wysokości </w:t>
      </w:r>
      <w:r w:rsidR="00A36E18">
        <w:rPr>
          <w:sz w:val="20"/>
          <w:szCs w:val="20"/>
        </w:rPr>
        <w:t>2</w:t>
      </w:r>
      <w:r w:rsidRPr="006838C6">
        <w:rPr>
          <w:sz w:val="20"/>
          <w:szCs w:val="20"/>
        </w:rPr>
        <w:t xml:space="preserve">0% wynagrodzenia umownego ogółem określonego </w:t>
      </w:r>
      <w:r w:rsidR="00507440" w:rsidRPr="006838C6">
        <w:rPr>
          <w:sz w:val="20"/>
          <w:szCs w:val="20"/>
        </w:rPr>
        <w:br/>
      </w:r>
      <w:r w:rsidRPr="006838C6">
        <w:rPr>
          <w:sz w:val="20"/>
          <w:szCs w:val="20"/>
        </w:rPr>
        <w:lastRenderedPageBreak/>
        <w:t xml:space="preserve">w § 3 </w:t>
      </w:r>
      <w:r w:rsidR="00A36E18">
        <w:rPr>
          <w:sz w:val="20"/>
          <w:szCs w:val="20"/>
        </w:rPr>
        <w:t>ust.</w:t>
      </w:r>
      <w:r w:rsidRPr="006838C6">
        <w:rPr>
          <w:sz w:val="20"/>
          <w:szCs w:val="20"/>
        </w:rPr>
        <w:t xml:space="preserve"> 2 niniejszej umowy;</w:t>
      </w:r>
    </w:p>
    <w:p w14:paraId="1C14AE27" w14:textId="31029A67" w:rsidR="00495BBE" w:rsidRPr="006838C6" w:rsidRDefault="00495BBE" w:rsidP="00DF6056">
      <w:pPr>
        <w:pStyle w:val="Bodytext2"/>
        <w:numPr>
          <w:ilvl w:val="1"/>
          <w:numId w:val="11"/>
        </w:numPr>
        <w:shd w:val="clear" w:color="auto" w:fill="auto"/>
        <w:tabs>
          <w:tab w:val="left" w:pos="462"/>
        </w:tabs>
        <w:spacing w:line="360" w:lineRule="auto"/>
        <w:ind w:left="850" w:hanging="480"/>
        <w:rPr>
          <w:sz w:val="20"/>
          <w:szCs w:val="20"/>
        </w:rPr>
      </w:pPr>
      <w:r w:rsidRPr="006838C6">
        <w:rPr>
          <w:sz w:val="20"/>
          <w:szCs w:val="20"/>
        </w:rPr>
        <w:t>za każdorazowe niedostarczenie wydrukowanych egzemplarzy wraz z insertami w terminach określonych w § 1 - karę umowną w wysokości</w:t>
      </w:r>
      <w:r w:rsidR="00A71136" w:rsidRPr="006838C6">
        <w:rPr>
          <w:sz w:val="20"/>
          <w:szCs w:val="20"/>
        </w:rPr>
        <w:t xml:space="preserve"> </w:t>
      </w:r>
      <w:r w:rsidR="000762BF">
        <w:rPr>
          <w:sz w:val="20"/>
          <w:szCs w:val="20"/>
        </w:rPr>
        <w:t>1</w:t>
      </w:r>
      <w:r w:rsidR="00A71136" w:rsidRPr="006838C6">
        <w:rPr>
          <w:sz w:val="20"/>
          <w:szCs w:val="20"/>
        </w:rPr>
        <w:t xml:space="preserve">% wynagrodzenia umownego ogółem określonego w § 3 </w:t>
      </w:r>
      <w:r w:rsidR="00A36E18">
        <w:rPr>
          <w:sz w:val="20"/>
          <w:szCs w:val="20"/>
        </w:rPr>
        <w:t>ust.</w:t>
      </w:r>
      <w:r w:rsidR="00A71136" w:rsidRPr="006838C6">
        <w:rPr>
          <w:sz w:val="20"/>
          <w:szCs w:val="20"/>
        </w:rPr>
        <w:t xml:space="preserve"> 2 niniejszej umowy;</w:t>
      </w:r>
    </w:p>
    <w:p w14:paraId="324C6263" w14:textId="7337C77D" w:rsidR="00A71136" w:rsidRPr="006838C6" w:rsidRDefault="00A71136" w:rsidP="00DF6056">
      <w:pPr>
        <w:pStyle w:val="Bodytext2"/>
        <w:numPr>
          <w:ilvl w:val="1"/>
          <w:numId w:val="11"/>
        </w:numPr>
        <w:shd w:val="clear" w:color="auto" w:fill="auto"/>
        <w:tabs>
          <w:tab w:val="left" w:pos="462"/>
        </w:tabs>
        <w:spacing w:line="360" w:lineRule="auto"/>
        <w:ind w:left="850" w:hanging="480"/>
        <w:rPr>
          <w:sz w:val="20"/>
          <w:szCs w:val="20"/>
        </w:rPr>
      </w:pPr>
      <w:r w:rsidRPr="006838C6">
        <w:rPr>
          <w:sz w:val="20"/>
          <w:szCs w:val="20"/>
        </w:rPr>
        <w:t>za każdorazowe niezałączenie</w:t>
      </w:r>
      <w:r w:rsidR="000762BF">
        <w:rPr>
          <w:sz w:val="20"/>
          <w:szCs w:val="20"/>
        </w:rPr>
        <w:t xml:space="preserve"> zleconej ilości</w:t>
      </w:r>
      <w:r w:rsidRPr="006838C6">
        <w:rPr>
          <w:sz w:val="20"/>
          <w:szCs w:val="20"/>
        </w:rPr>
        <w:t xml:space="preserve"> insertów – karę umowną w wysokości </w:t>
      </w:r>
      <w:r w:rsidR="00A36E18">
        <w:rPr>
          <w:sz w:val="20"/>
          <w:szCs w:val="20"/>
        </w:rPr>
        <w:t>1</w:t>
      </w:r>
      <w:r w:rsidR="00F50A8F" w:rsidRPr="006838C6">
        <w:rPr>
          <w:sz w:val="20"/>
          <w:szCs w:val="20"/>
        </w:rPr>
        <w:t>% wynagrodzenia umownego ogółem określonego w § 3 pkt 2 niniejszej umowy;</w:t>
      </w:r>
    </w:p>
    <w:p w14:paraId="630EC2C9" w14:textId="49FB1D28" w:rsidR="00EF286C" w:rsidRPr="006838C6" w:rsidRDefault="00EF286C" w:rsidP="00DF6056">
      <w:pPr>
        <w:pStyle w:val="Bodytext2"/>
        <w:numPr>
          <w:ilvl w:val="1"/>
          <w:numId w:val="11"/>
        </w:numPr>
        <w:shd w:val="clear" w:color="auto" w:fill="auto"/>
        <w:tabs>
          <w:tab w:val="left" w:pos="462"/>
        </w:tabs>
        <w:spacing w:line="360" w:lineRule="auto"/>
        <w:ind w:left="850" w:hanging="480"/>
        <w:rPr>
          <w:sz w:val="20"/>
          <w:szCs w:val="20"/>
        </w:rPr>
      </w:pPr>
      <w:r w:rsidRPr="006838C6">
        <w:rPr>
          <w:sz w:val="20"/>
          <w:szCs w:val="20"/>
        </w:rPr>
        <w:t>za każdorazowe uchybienie obowiązkom określonym w §</w:t>
      </w:r>
      <w:r w:rsidR="00F7444B">
        <w:rPr>
          <w:sz w:val="20"/>
          <w:szCs w:val="20"/>
        </w:rPr>
        <w:t xml:space="preserve"> </w:t>
      </w:r>
      <w:r w:rsidRPr="006838C6">
        <w:rPr>
          <w:sz w:val="20"/>
          <w:szCs w:val="20"/>
        </w:rPr>
        <w:t xml:space="preserve">1 ust. 2 pkt </w:t>
      </w:r>
      <w:r w:rsidR="000762BF">
        <w:rPr>
          <w:sz w:val="20"/>
          <w:szCs w:val="20"/>
        </w:rPr>
        <w:t>7 i 8</w:t>
      </w:r>
      <w:r w:rsidR="00104E50" w:rsidRPr="006838C6">
        <w:rPr>
          <w:sz w:val="20"/>
          <w:szCs w:val="20"/>
        </w:rPr>
        <w:t xml:space="preserve"> – karę umowną </w:t>
      </w:r>
      <w:r w:rsidR="00A67A12" w:rsidRPr="006838C6">
        <w:rPr>
          <w:sz w:val="20"/>
          <w:szCs w:val="20"/>
        </w:rPr>
        <w:br/>
      </w:r>
      <w:r w:rsidR="00104E50" w:rsidRPr="006838C6">
        <w:rPr>
          <w:sz w:val="20"/>
          <w:szCs w:val="20"/>
        </w:rPr>
        <w:t xml:space="preserve">w wysokości </w:t>
      </w:r>
      <w:r w:rsidR="00A36E18">
        <w:rPr>
          <w:sz w:val="20"/>
          <w:szCs w:val="20"/>
        </w:rPr>
        <w:t>1</w:t>
      </w:r>
      <w:r w:rsidR="00104E50" w:rsidRPr="006838C6">
        <w:rPr>
          <w:sz w:val="20"/>
          <w:szCs w:val="20"/>
        </w:rPr>
        <w:t>% wynagrodzenia umownego ogółem określonego w § 3 pkt 2 niniejszej umowy;</w:t>
      </w:r>
    </w:p>
    <w:p w14:paraId="13382584" w14:textId="1E8DFFDE" w:rsidR="007D6079" w:rsidRPr="006838C6" w:rsidRDefault="00495BBE" w:rsidP="00DF6056">
      <w:pPr>
        <w:pStyle w:val="Bodytext2"/>
        <w:numPr>
          <w:ilvl w:val="1"/>
          <w:numId w:val="11"/>
        </w:numPr>
        <w:shd w:val="clear" w:color="auto" w:fill="auto"/>
        <w:tabs>
          <w:tab w:val="left" w:pos="462"/>
        </w:tabs>
        <w:spacing w:line="360" w:lineRule="auto"/>
        <w:ind w:left="850" w:hanging="480"/>
      </w:pPr>
      <w:r w:rsidRPr="006838C6">
        <w:rPr>
          <w:sz w:val="20"/>
          <w:szCs w:val="20"/>
        </w:rPr>
        <w:t xml:space="preserve">za uchybienie obowiązkom określonym w § </w:t>
      </w:r>
      <w:r w:rsidR="008E27A5" w:rsidRPr="006838C6">
        <w:rPr>
          <w:sz w:val="20"/>
          <w:szCs w:val="20"/>
        </w:rPr>
        <w:t>7</w:t>
      </w:r>
      <w:r w:rsidRPr="006838C6">
        <w:rPr>
          <w:sz w:val="20"/>
          <w:szCs w:val="20"/>
        </w:rPr>
        <w:t xml:space="preserve"> Zamawiający może obciążyć Wykonawcę karą umowną w wysokości </w:t>
      </w:r>
      <w:r w:rsidR="00A36E18">
        <w:rPr>
          <w:sz w:val="20"/>
          <w:szCs w:val="20"/>
        </w:rPr>
        <w:t>1</w:t>
      </w:r>
      <w:r w:rsidR="007D6079" w:rsidRPr="006838C6">
        <w:rPr>
          <w:sz w:val="20"/>
          <w:szCs w:val="20"/>
        </w:rPr>
        <w:t>%</w:t>
      </w:r>
      <w:r w:rsidRPr="006838C6">
        <w:rPr>
          <w:sz w:val="20"/>
          <w:szCs w:val="20"/>
        </w:rPr>
        <w:t xml:space="preserve"> </w:t>
      </w:r>
      <w:r w:rsidR="007D6079" w:rsidRPr="006838C6">
        <w:rPr>
          <w:sz w:val="20"/>
          <w:szCs w:val="20"/>
        </w:rPr>
        <w:t>wynagrodzenia umownego ogółem określonego w § 3 pkt 2 niniejszej umowy</w:t>
      </w:r>
      <w:r w:rsidRPr="006838C6">
        <w:rPr>
          <w:sz w:val="20"/>
          <w:szCs w:val="20"/>
        </w:rPr>
        <w:t xml:space="preserve"> za każdy dzień zwłoki w dostarczeniu ważnej polisy OC.</w:t>
      </w:r>
      <w:r w:rsidR="001E13BC" w:rsidRPr="006838C6">
        <w:rPr>
          <w:b/>
          <w:bCs/>
          <w:color w:val="FF0000"/>
          <w:sz w:val="20"/>
          <w:szCs w:val="20"/>
        </w:rPr>
        <w:t xml:space="preserve"> </w:t>
      </w:r>
    </w:p>
    <w:p w14:paraId="798429A3" w14:textId="02EBD8E5" w:rsidR="00A83306" w:rsidRDefault="00A83306" w:rsidP="00DF6056">
      <w:pPr>
        <w:pStyle w:val="Bodytext2"/>
        <w:numPr>
          <w:ilvl w:val="0"/>
          <w:numId w:val="17"/>
        </w:numPr>
        <w:shd w:val="clear" w:color="auto" w:fill="auto"/>
        <w:tabs>
          <w:tab w:val="left" w:pos="462"/>
        </w:tabs>
        <w:spacing w:line="360" w:lineRule="auto"/>
        <w:rPr>
          <w:sz w:val="20"/>
          <w:szCs w:val="20"/>
        </w:rPr>
      </w:pPr>
      <w:r>
        <w:rPr>
          <w:sz w:val="20"/>
          <w:szCs w:val="20"/>
        </w:rPr>
        <w:t xml:space="preserve">Zamawiający uprawniony będzie do dokonania potrącenia wierzytelności z tytułu kar umownych naliczonych na podstawie niniejszej umowy z wynagrodzenia, a Wykonawca wyraża na powyższe zgodę. Jeżeli potrącenie nie będzie możliwe Wykonawca zobowiązuje się do zapłaty kar umownych w terminie wskazanym w nocie obciążeniowej. </w:t>
      </w:r>
    </w:p>
    <w:p w14:paraId="11A73CE7" w14:textId="11CCD13F" w:rsidR="009F036E" w:rsidRPr="006838C6" w:rsidRDefault="009F036E" w:rsidP="00DF6056">
      <w:pPr>
        <w:pStyle w:val="Bodytext2"/>
        <w:numPr>
          <w:ilvl w:val="0"/>
          <w:numId w:val="17"/>
        </w:numPr>
        <w:shd w:val="clear" w:color="auto" w:fill="auto"/>
        <w:tabs>
          <w:tab w:val="left" w:pos="462"/>
        </w:tabs>
        <w:spacing w:line="360" w:lineRule="auto"/>
        <w:rPr>
          <w:sz w:val="20"/>
          <w:szCs w:val="20"/>
        </w:rPr>
      </w:pPr>
      <w:r w:rsidRPr="006838C6">
        <w:rPr>
          <w:sz w:val="20"/>
          <w:szCs w:val="20"/>
        </w:rPr>
        <w:t xml:space="preserve">Zamawiający nie będzie naliczał kar umownych, o których mowa w ust. 1 w przypadku wystąpienia przeszkód drogowych i innych okoliczności zewnętrznych niezależnych od Wykonawcy o ile ten będzie w stanie je udokumentować. </w:t>
      </w:r>
    </w:p>
    <w:p w14:paraId="10497922" w14:textId="3744AE02" w:rsidR="003B12D4" w:rsidRDefault="003B12D4" w:rsidP="00604BB3">
      <w:pPr>
        <w:pStyle w:val="Lista"/>
        <w:numPr>
          <w:ilvl w:val="0"/>
          <w:numId w:val="17"/>
        </w:numPr>
        <w:spacing w:line="360" w:lineRule="auto"/>
        <w:jc w:val="both"/>
        <w:rPr>
          <w:rFonts w:ascii="Arial" w:hAnsi="Arial" w:cs="Arial"/>
          <w:sz w:val="20"/>
          <w:szCs w:val="20"/>
        </w:rPr>
      </w:pPr>
      <w:r w:rsidRPr="006838C6">
        <w:rPr>
          <w:rFonts w:ascii="Arial" w:hAnsi="Arial" w:cs="Arial"/>
          <w:sz w:val="20"/>
          <w:szCs w:val="20"/>
        </w:rPr>
        <w:t xml:space="preserve">Łączna wysokość należności, jakie Wykonawca będzie zobowiązany zapłacić Zamawiającemu </w:t>
      </w:r>
      <w:r w:rsidRPr="006838C6">
        <w:rPr>
          <w:rFonts w:ascii="Arial" w:hAnsi="Arial" w:cs="Arial"/>
          <w:sz w:val="20"/>
          <w:szCs w:val="20"/>
        </w:rPr>
        <w:br/>
        <w:t>z tytułu kar umownych, o których mowa w ust. 1 nie może przekroczyć 30% wynagrodzeni</w:t>
      </w:r>
      <w:r w:rsidR="00A83306">
        <w:rPr>
          <w:rFonts w:ascii="Arial" w:hAnsi="Arial" w:cs="Arial"/>
          <w:sz w:val="20"/>
          <w:szCs w:val="20"/>
        </w:rPr>
        <w:t>a</w:t>
      </w:r>
      <w:r w:rsidRPr="006838C6">
        <w:rPr>
          <w:rFonts w:ascii="Arial" w:hAnsi="Arial" w:cs="Arial"/>
          <w:sz w:val="20"/>
          <w:szCs w:val="20"/>
        </w:rPr>
        <w:t xml:space="preserve"> wskazanego w § 3 ust. 2 umowy</w:t>
      </w:r>
      <w:r w:rsidR="00F62A57" w:rsidRPr="006838C6">
        <w:rPr>
          <w:rFonts w:ascii="Arial" w:hAnsi="Arial" w:cs="Arial"/>
          <w:sz w:val="20"/>
          <w:szCs w:val="20"/>
        </w:rPr>
        <w:t>.</w:t>
      </w:r>
    </w:p>
    <w:p w14:paraId="56EBCE87" w14:textId="679BB780" w:rsidR="005E19ED" w:rsidRPr="006838C6" w:rsidRDefault="005E19ED" w:rsidP="00604BB3">
      <w:pPr>
        <w:pStyle w:val="Lista"/>
        <w:numPr>
          <w:ilvl w:val="0"/>
          <w:numId w:val="17"/>
        </w:numPr>
        <w:spacing w:line="360" w:lineRule="auto"/>
        <w:jc w:val="both"/>
        <w:rPr>
          <w:rFonts w:ascii="Arial" w:hAnsi="Arial" w:cs="Arial"/>
          <w:sz w:val="20"/>
          <w:szCs w:val="20"/>
        </w:rPr>
      </w:pPr>
      <w:r w:rsidRPr="001F6B49">
        <w:rPr>
          <w:rFonts w:ascii="Arial" w:hAnsi="Arial" w:cs="Arial"/>
          <w:sz w:val="20"/>
        </w:rPr>
        <w:t>Kary umowne należne Zamawiającemu z różnych tytułów nie wykluczają się wzajemnie i mogą być dochodzone łącznie</w:t>
      </w:r>
      <w:r>
        <w:rPr>
          <w:rFonts w:ascii="Arial" w:hAnsi="Arial" w:cs="Arial"/>
          <w:sz w:val="20"/>
        </w:rPr>
        <w:t>.</w:t>
      </w:r>
    </w:p>
    <w:p w14:paraId="3435BEEF" w14:textId="22E083C6" w:rsidR="009F036E" w:rsidRPr="006838C6" w:rsidRDefault="009F036E" w:rsidP="00604BB3">
      <w:pPr>
        <w:pStyle w:val="Bodytext2"/>
        <w:shd w:val="clear" w:color="auto" w:fill="auto"/>
        <w:tabs>
          <w:tab w:val="left" w:pos="462"/>
        </w:tabs>
        <w:spacing w:line="360" w:lineRule="auto"/>
        <w:ind w:firstLine="0"/>
        <w:jc w:val="center"/>
        <w:rPr>
          <w:b/>
          <w:bCs/>
          <w:sz w:val="20"/>
          <w:szCs w:val="20"/>
        </w:rPr>
      </w:pPr>
      <w:r w:rsidRPr="006838C6">
        <w:rPr>
          <w:sz w:val="20"/>
          <w:szCs w:val="20"/>
        </w:rPr>
        <w:t xml:space="preserve"> </w:t>
      </w:r>
      <w:r w:rsidRPr="006838C6">
        <w:rPr>
          <w:b/>
          <w:bCs/>
          <w:sz w:val="20"/>
          <w:szCs w:val="20"/>
        </w:rPr>
        <w:t>§ 6</w:t>
      </w:r>
    </w:p>
    <w:p w14:paraId="581BAB14" w14:textId="02D6F57C" w:rsidR="00583A50" w:rsidRPr="006838C6" w:rsidRDefault="00583A50" w:rsidP="00DF6056">
      <w:pPr>
        <w:pStyle w:val="Bodytext2"/>
        <w:shd w:val="clear" w:color="auto" w:fill="auto"/>
        <w:spacing w:line="360" w:lineRule="auto"/>
        <w:ind w:firstLine="0"/>
        <w:rPr>
          <w:sz w:val="20"/>
          <w:szCs w:val="20"/>
        </w:rPr>
      </w:pPr>
      <w:r w:rsidRPr="006838C6">
        <w:rPr>
          <w:sz w:val="20"/>
          <w:szCs w:val="20"/>
        </w:rPr>
        <w:t xml:space="preserve">Jeżeli umowa nie przewiduje inaczej wszelkie zawiadomienia lub informacje pomiędzy </w:t>
      </w:r>
      <w:r w:rsidR="00901D45" w:rsidRPr="006838C6">
        <w:rPr>
          <w:sz w:val="20"/>
          <w:szCs w:val="20"/>
        </w:rPr>
        <w:t>S</w:t>
      </w:r>
      <w:r w:rsidRPr="006838C6">
        <w:rPr>
          <w:sz w:val="20"/>
          <w:szCs w:val="20"/>
        </w:rPr>
        <w:t xml:space="preserve">tronami będą dokonywane na piśmie i będą uważane za doręczone, jeżeli zostały doręczone osobiście, drogą elektroniczną (e-mail), pocztą kurierską lub listem poleconym na adres podany w komparycji niniejszej umowy. O zmianie adresu </w:t>
      </w:r>
      <w:r w:rsidR="00901D45" w:rsidRPr="006838C6">
        <w:rPr>
          <w:sz w:val="20"/>
          <w:szCs w:val="20"/>
        </w:rPr>
        <w:t>S</w:t>
      </w:r>
      <w:r w:rsidRPr="006838C6">
        <w:rPr>
          <w:sz w:val="20"/>
          <w:szCs w:val="20"/>
        </w:rPr>
        <w:t xml:space="preserve">trony są zobowiązane informować się wzajemnie w terminie </w:t>
      </w:r>
      <w:r w:rsidR="003B12D4" w:rsidRPr="006838C6">
        <w:rPr>
          <w:sz w:val="20"/>
          <w:szCs w:val="20"/>
        </w:rPr>
        <w:t>3</w:t>
      </w:r>
      <w:r w:rsidRPr="006838C6">
        <w:rPr>
          <w:sz w:val="20"/>
          <w:szCs w:val="20"/>
        </w:rPr>
        <w:t xml:space="preserve"> dni od daty dokonania zmiany. Zawiadomienie staje się skuteczne w dniu następnym po doręczeniu tej informacji drugiej </w:t>
      </w:r>
      <w:r w:rsidR="00901D45" w:rsidRPr="006838C6">
        <w:rPr>
          <w:sz w:val="20"/>
          <w:szCs w:val="20"/>
        </w:rPr>
        <w:t>S</w:t>
      </w:r>
      <w:r w:rsidRPr="006838C6">
        <w:rPr>
          <w:sz w:val="20"/>
          <w:szCs w:val="20"/>
        </w:rPr>
        <w:t>tronie. Brak takiego zawiadomienia skutkuje tym, że korespondencja doręczona na poprzedni adres będzie uznawana za właściwie doręczoną.</w:t>
      </w:r>
    </w:p>
    <w:p w14:paraId="0D4F9911" w14:textId="41AFD27B" w:rsidR="00583A50" w:rsidRPr="006838C6" w:rsidRDefault="00583A50" w:rsidP="00DF6056">
      <w:pPr>
        <w:pStyle w:val="Bodytext2"/>
        <w:shd w:val="clear" w:color="auto" w:fill="auto"/>
        <w:spacing w:line="360" w:lineRule="auto"/>
        <w:ind w:firstLine="0"/>
        <w:rPr>
          <w:sz w:val="20"/>
          <w:szCs w:val="20"/>
        </w:rPr>
      </w:pPr>
    </w:p>
    <w:p w14:paraId="112A9716" w14:textId="2B0C709C" w:rsidR="00583A50" w:rsidRPr="006838C6" w:rsidRDefault="00583A50" w:rsidP="00DF6056">
      <w:pPr>
        <w:pStyle w:val="Bodytext2"/>
        <w:shd w:val="clear" w:color="auto" w:fill="auto"/>
        <w:spacing w:line="360" w:lineRule="auto"/>
        <w:ind w:firstLine="0"/>
        <w:jc w:val="center"/>
        <w:rPr>
          <w:b/>
          <w:bCs/>
          <w:sz w:val="20"/>
          <w:szCs w:val="20"/>
        </w:rPr>
      </w:pPr>
      <w:r w:rsidRPr="006838C6">
        <w:rPr>
          <w:b/>
          <w:bCs/>
          <w:sz w:val="20"/>
          <w:szCs w:val="20"/>
        </w:rPr>
        <w:t>§ 7</w:t>
      </w:r>
    </w:p>
    <w:p w14:paraId="6EA1F35E" w14:textId="77777777" w:rsidR="00583A50" w:rsidRPr="006838C6" w:rsidRDefault="00583A50" w:rsidP="00DF6056">
      <w:pPr>
        <w:pStyle w:val="Lista"/>
        <w:numPr>
          <w:ilvl w:val="1"/>
          <w:numId w:val="18"/>
        </w:numPr>
        <w:spacing w:line="360" w:lineRule="auto"/>
        <w:jc w:val="both"/>
        <w:rPr>
          <w:rFonts w:ascii="Arial" w:hAnsi="Arial" w:cs="Arial"/>
          <w:sz w:val="20"/>
          <w:szCs w:val="20"/>
        </w:rPr>
      </w:pPr>
      <w:r w:rsidRPr="006838C6">
        <w:rPr>
          <w:rFonts w:ascii="Arial" w:hAnsi="Arial" w:cs="Arial"/>
          <w:sz w:val="20"/>
          <w:szCs w:val="20"/>
        </w:rPr>
        <w:t>Za szkody wyrządzone osobom trzecim w związku z realizacją umowy Wykonawca ponosi odpowiedzialność w pełnej wysokości.</w:t>
      </w:r>
    </w:p>
    <w:p w14:paraId="56023F87" w14:textId="77777777" w:rsidR="00583A50" w:rsidRPr="006838C6" w:rsidRDefault="00583A50" w:rsidP="00DF6056">
      <w:pPr>
        <w:pStyle w:val="Lista"/>
        <w:numPr>
          <w:ilvl w:val="1"/>
          <w:numId w:val="18"/>
        </w:numPr>
        <w:spacing w:line="360" w:lineRule="auto"/>
        <w:jc w:val="both"/>
        <w:rPr>
          <w:rFonts w:ascii="Arial" w:hAnsi="Arial" w:cs="Arial"/>
          <w:sz w:val="20"/>
          <w:szCs w:val="20"/>
        </w:rPr>
      </w:pPr>
      <w:r w:rsidRPr="006838C6">
        <w:rPr>
          <w:rFonts w:ascii="Arial" w:hAnsi="Arial" w:cs="Arial"/>
          <w:sz w:val="20"/>
          <w:szCs w:val="20"/>
        </w:rPr>
        <w:t>Wykonawca ponosi odpowiedzialność za działania podmiotów, którym powierzy wykonanie części zamówienia lub określonych czynności związanych z wykonaniem zamówienia.</w:t>
      </w:r>
    </w:p>
    <w:p w14:paraId="2F4C0AEA" w14:textId="57E207D0" w:rsidR="00583A50" w:rsidRPr="006838C6" w:rsidRDefault="00583A50" w:rsidP="00DF6056">
      <w:pPr>
        <w:pStyle w:val="Lista"/>
        <w:numPr>
          <w:ilvl w:val="1"/>
          <w:numId w:val="18"/>
        </w:numPr>
        <w:spacing w:line="360" w:lineRule="auto"/>
        <w:jc w:val="both"/>
        <w:rPr>
          <w:rFonts w:ascii="Arial" w:hAnsi="Arial" w:cs="Arial"/>
          <w:sz w:val="20"/>
          <w:szCs w:val="20"/>
        </w:rPr>
      </w:pPr>
      <w:r w:rsidRPr="006838C6">
        <w:rPr>
          <w:rFonts w:ascii="Arial" w:hAnsi="Arial" w:cs="Arial"/>
          <w:sz w:val="20"/>
          <w:szCs w:val="20"/>
        </w:rPr>
        <w:t xml:space="preserve">Wykonawca zobowiązuje się posiadać przez cały okres obowiązywania umowy ubezpieczenie </w:t>
      </w:r>
      <w:r w:rsidRPr="006838C6">
        <w:rPr>
          <w:rFonts w:ascii="Arial" w:hAnsi="Arial" w:cs="Arial"/>
          <w:sz w:val="20"/>
          <w:szCs w:val="20"/>
        </w:rPr>
        <w:br/>
        <w:t>od odpowiedzialności cywilnej w zakresie prowadzonej działalności z sumą ubezpieczenia nie mniejszą niż 250.000,00 złotych (słownie: dwieście pięćdziesiąt tysięcy złotych</w:t>
      </w:r>
      <w:r w:rsidR="00F62A57" w:rsidRPr="006838C6">
        <w:rPr>
          <w:rFonts w:ascii="Arial" w:hAnsi="Arial" w:cs="Arial"/>
          <w:sz w:val="20"/>
          <w:szCs w:val="20"/>
        </w:rPr>
        <w:t xml:space="preserve"> 00/100</w:t>
      </w:r>
      <w:r w:rsidRPr="006838C6">
        <w:rPr>
          <w:rFonts w:ascii="Arial" w:hAnsi="Arial" w:cs="Arial"/>
          <w:sz w:val="20"/>
          <w:szCs w:val="20"/>
        </w:rPr>
        <w:t>).</w:t>
      </w:r>
    </w:p>
    <w:p w14:paraId="6D68D986" w14:textId="1CC4563E" w:rsidR="008C121A" w:rsidRPr="00371835" w:rsidRDefault="00583A50" w:rsidP="00371835">
      <w:pPr>
        <w:pStyle w:val="Lista"/>
        <w:numPr>
          <w:ilvl w:val="1"/>
          <w:numId w:val="18"/>
        </w:numPr>
        <w:spacing w:line="360" w:lineRule="auto"/>
        <w:jc w:val="both"/>
        <w:rPr>
          <w:rFonts w:ascii="Arial" w:hAnsi="Arial" w:cs="Arial"/>
          <w:sz w:val="20"/>
          <w:szCs w:val="20"/>
        </w:rPr>
      </w:pPr>
      <w:r w:rsidRPr="006838C6">
        <w:rPr>
          <w:rFonts w:ascii="Arial" w:hAnsi="Arial" w:cs="Arial"/>
          <w:sz w:val="20"/>
          <w:szCs w:val="20"/>
        </w:rPr>
        <w:lastRenderedPageBreak/>
        <w:t xml:space="preserve">W przypadku upływu terminu ważności polisy w trakcie realizacji umowy, Wykonawca zobowiązuje się do przedłożenia Zamawiającemu aktualnej polisy ubezpieczeniowej od odpowiedzialności cywilnej na dalszy okres trwania umowy, przy czym polisa ta winna zostać przedłożona w Dziale </w:t>
      </w:r>
      <w:r w:rsidR="00F62A57" w:rsidRPr="006838C6">
        <w:rPr>
          <w:rFonts w:ascii="Arial" w:hAnsi="Arial" w:cs="Arial"/>
          <w:sz w:val="20"/>
          <w:szCs w:val="20"/>
        </w:rPr>
        <w:t>K</w:t>
      </w:r>
      <w:r w:rsidRPr="006838C6">
        <w:rPr>
          <w:rFonts w:ascii="Arial" w:hAnsi="Arial" w:cs="Arial"/>
          <w:sz w:val="20"/>
          <w:szCs w:val="20"/>
        </w:rPr>
        <w:t xml:space="preserve">sięgowości Zamawiającego najpóźniej w dniu poprzedzającym upływ terminu ważności polisy. </w:t>
      </w:r>
      <w:r w:rsidR="005E19ED">
        <w:rPr>
          <w:rFonts w:ascii="Arial" w:hAnsi="Arial" w:cs="Arial"/>
          <w:sz w:val="20"/>
          <w:szCs w:val="20"/>
        </w:rPr>
        <w:br/>
      </w:r>
      <w:r w:rsidRPr="006838C6">
        <w:rPr>
          <w:rFonts w:ascii="Arial" w:hAnsi="Arial" w:cs="Arial"/>
          <w:sz w:val="20"/>
          <w:szCs w:val="20"/>
        </w:rPr>
        <w:t>W przypadku jej braku Zamawiający będzie uprawniony do odstąpienia od umowy w terminie natychmiastowym z winy Wykonawcy oraz do naliczenia kar umownych zgodnie z postanowieniami § 5</w:t>
      </w:r>
      <w:r w:rsidR="005E19ED">
        <w:rPr>
          <w:rFonts w:ascii="Arial" w:hAnsi="Arial" w:cs="Arial"/>
          <w:sz w:val="20"/>
          <w:szCs w:val="20"/>
        </w:rPr>
        <w:t>.</w:t>
      </w:r>
    </w:p>
    <w:p w14:paraId="15A2DC1A" w14:textId="3913F91C" w:rsidR="00A83306" w:rsidRDefault="00C14123" w:rsidP="00B07B12">
      <w:pPr>
        <w:pStyle w:val="Lista"/>
        <w:spacing w:line="360" w:lineRule="auto"/>
        <w:ind w:left="0" w:firstLine="0"/>
        <w:jc w:val="center"/>
        <w:rPr>
          <w:rFonts w:ascii="Arial" w:hAnsi="Arial" w:cs="Arial"/>
          <w:b/>
          <w:bCs/>
          <w:sz w:val="20"/>
          <w:szCs w:val="20"/>
        </w:rPr>
      </w:pPr>
      <w:r w:rsidRPr="006838C6">
        <w:rPr>
          <w:rFonts w:ascii="Arial" w:hAnsi="Arial" w:cs="Arial"/>
          <w:b/>
          <w:bCs/>
          <w:sz w:val="20"/>
          <w:szCs w:val="20"/>
        </w:rPr>
        <w:t>§ 8</w:t>
      </w:r>
    </w:p>
    <w:p w14:paraId="376A54A0" w14:textId="77777777" w:rsidR="00A83306" w:rsidRPr="000F3C97" w:rsidRDefault="00A83306" w:rsidP="00A83306">
      <w:pPr>
        <w:numPr>
          <w:ilvl w:val="0"/>
          <w:numId w:val="32"/>
        </w:numPr>
        <w:tabs>
          <w:tab w:val="left" w:pos="0"/>
        </w:tabs>
        <w:suppressAutoHyphens/>
        <w:spacing w:after="0" w:line="360" w:lineRule="auto"/>
        <w:jc w:val="both"/>
        <w:rPr>
          <w:rFonts w:ascii="Arial" w:hAnsi="Arial" w:cs="Arial"/>
          <w:sz w:val="20"/>
          <w:szCs w:val="20"/>
        </w:rPr>
      </w:pPr>
      <w:r w:rsidRPr="000F3C97">
        <w:rPr>
          <w:rFonts w:ascii="Arial" w:hAnsi="Arial" w:cs="Arial"/>
          <w:sz w:val="20"/>
          <w:szCs w:val="20"/>
        </w:rPr>
        <w:t>Zamawiający może odstąpić od umowy</w:t>
      </w:r>
      <w:r>
        <w:rPr>
          <w:rFonts w:ascii="Arial" w:hAnsi="Arial" w:cs="Arial"/>
          <w:sz w:val="20"/>
          <w:szCs w:val="20"/>
        </w:rPr>
        <w:t>, na zasadach określonych w Kodeksie Cywilnym</w:t>
      </w:r>
      <w:r w:rsidRPr="000F3C97">
        <w:rPr>
          <w:rFonts w:ascii="Arial" w:hAnsi="Arial" w:cs="Arial"/>
          <w:sz w:val="20"/>
          <w:szCs w:val="20"/>
        </w:rPr>
        <w:t xml:space="preserve"> </w:t>
      </w:r>
      <w:r>
        <w:rPr>
          <w:rFonts w:ascii="Arial" w:hAnsi="Arial" w:cs="Arial"/>
          <w:sz w:val="20"/>
          <w:szCs w:val="20"/>
        </w:rPr>
        <w:br/>
        <w:t>oraz w</w:t>
      </w:r>
      <w:r w:rsidRPr="000F3C97">
        <w:rPr>
          <w:rFonts w:ascii="Arial" w:hAnsi="Arial" w:cs="Arial"/>
          <w:sz w:val="20"/>
          <w:szCs w:val="20"/>
        </w:rPr>
        <w:t xml:space="preserve"> każdym z niżej wymienionych przypadków:</w:t>
      </w:r>
    </w:p>
    <w:p w14:paraId="053D4144" w14:textId="31618868" w:rsidR="00A83306" w:rsidRPr="005E19ED" w:rsidRDefault="005E19ED" w:rsidP="005E19ED">
      <w:pPr>
        <w:pStyle w:val="Stopka"/>
        <w:numPr>
          <w:ilvl w:val="0"/>
          <w:numId w:val="19"/>
        </w:numPr>
        <w:tabs>
          <w:tab w:val="clear" w:pos="4536"/>
          <w:tab w:val="clear" w:pos="9072"/>
        </w:tabs>
        <w:suppressAutoHyphens/>
        <w:spacing w:line="360" w:lineRule="auto"/>
        <w:ind w:left="720" w:hanging="357"/>
        <w:jc w:val="both"/>
        <w:rPr>
          <w:rFonts w:ascii="Arial" w:hAnsi="Arial" w:cs="Arial"/>
          <w:sz w:val="20"/>
          <w:szCs w:val="20"/>
        </w:rPr>
      </w:pPr>
      <w:r w:rsidRPr="009E7AFF">
        <w:rPr>
          <w:rFonts w:ascii="Arial" w:hAnsi="Arial" w:cs="Arial"/>
          <w:sz w:val="20"/>
          <w:szCs w:val="20"/>
        </w:rPr>
        <w:t>w razie wystąpienia istotnej zmiany okoliczności powodującej, że wykonanie umowy nie leży w interesie publicznym, czego nie można było przewidzieć w chwili zawarcia umowy; odstąpienie od umowy w tym wypadku może nastąpić w terminie miesiąca od powzięcia wiadomości o powyższych okolicznościach</w:t>
      </w:r>
      <w:r w:rsidRPr="00F14213">
        <w:rPr>
          <w:rFonts w:ascii="Arial" w:hAnsi="Arial" w:cs="Arial"/>
          <w:sz w:val="20"/>
          <w:szCs w:val="20"/>
          <w:lang w:val="pl-PL"/>
        </w:rPr>
        <w:t>,</w:t>
      </w:r>
    </w:p>
    <w:p w14:paraId="19FD7797" w14:textId="54AD1EB8" w:rsidR="00A83306" w:rsidRPr="000F3C97" w:rsidRDefault="00A83306" w:rsidP="00A83306">
      <w:pPr>
        <w:pStyle w:val="Stopka"/>
        <w:numPr>
          <w:ilvl w:val="0"/>
          <w:numId w:val="19"/>
        </w:numPr>
        <w:tabs>
          <w:tab w:val="clear" w:pos="4536"/>
          <w:tab w:val="clear" w:pos="9072"/>
        </w:tabs>
        <w:suppressAutoHyphens/>
        <w:spacing w:line="360" w:lineRule="auto"/>
        <w:ind w:left="720" w:hanging="357"/>
        <w:jc w:val="both"/>
        <w:rPr>
          <w:rFonts w:ascii="Arial" w:hAnsi="Arial" w:cs="Arial"/>
          <w:sz w:val="20"/>
          <w:szCs w:val="20"/>
        </w:rPr>
      </w:pPr>
      <w:r w:rsidRPr="000F3C97">
        <w:rPr>
          <w:rFonts w:ascii="Arial" w:hAnsi="Arial" w:cs="Arial"/>
          <w:sz w:val="20"/>
          <w:szCs w:val="20"/>
        </w:rPr>
        <w:t>jeżeli Wykonawca bez uzasadnionego powodu nie przystąpił do wykonania usług</w:t>
      </w:r>
      <w:r>
        <w:rPr>
          <w:rFonts w:ascii="Arial" w:hAnsi="Arial" w:cs="Arial"/>
          <w:sz w:val="20"/>
          <w:szCs w:val="20"/>
          <w:lang w:val="pl-PL"/>
        </w:rPr>
        <w:t xml:space="preserve">i lub przerwał świadczenie usług lub ich części na okres dłuższy niż </w:t>
      </w:r>
      <w:r w:rsidR="005E19ED">
        <w:rPr>
          <w:rFonts w:ascii="Arial" w:hAnsi="Arial" w:cs="Arial"/>
          <w:sz w:val="20"/>
          <w:szCs w:val="20"/>
          <w:lang w:val="pl-PL"/>
        </w:rPr>
        <w:t>14 dni</w:t>
      </w:r>
      <w:r>
        <w:rPr>
          <w:rFonts w:ascii="Arial" w:hAnsi="Arial" w:cs="Arial"/>
          <w:sz w:val="20"/>
          <w:szCs w:val="20"/>
          <w:lang w:val="pl-PL"/>
        </w:rPr>
        <w:t xml:space="preserve"> pomimo złożonego w formie dokumentowej drogą elektroniczn</w:t>
      </w:r>
      <w:r w:rsidR="005E19ED">
        <w:rPr>
          <w:rFonts w:ascii="Arial" w:hAnsi="Arial" w:cs="Arial"/>
          <w:sz w:val="20"/>
          <w:szCs w:val="20"/>
          <w:lang w:val="pl-PL"/>
        </w:rPr>
        <w:t>ą</w:t>
      </w:r>
      <w:r>
        <w:rPr>
          <w:rFonts w:ascii="Arial" w:hAnsi="Arial" w:cs="Arial"/>
          <w:sz w:val="20"/>
          <w:szCs w:val="20"/>
          <w:lang w:val="pl-PL"/>
        </w:rPr>
        <w:t xml:space="preserve"> przez Zamawiającego wezwania do rozpoczęcia </w:t>
      </w:r>
      <w:r>
        <w:rPr>
          <w:rFonts w:ascii="Arial" w:hAnsi="Arial" w:cs="Arial"/>
          <w:sz w:val="20"/>
          <w:szCs w:val="20"/>
          <w:lang w:val="pl-PL"/>
        </w:rPr>
        <w:br/>
        <w:t>lub kontynuowania realizacji przedmiotu umowy.</w:t>
      </w:r>
      <w:r w:rsidRPr="000F3C97">
        <w:rPr>
          <w:rFonts w:ascii="Arial" w:hAnsi="Arial" w:cs="Arial"/>
          <w:sz w:val="20"/>
          <w:szCs w:val="20"/>
        </w:rPr>
        <w:t xml:space="preserve"> </w:t>
      </w:r>
    </w:p>
    <w:p w14:paraId="4F6DBED1" w14:textId="73FA7424" w:rsidR="00A83306" w:rsidRPr="004228A1" w:rsidRDefault="00A83306" w:rsidP="004228A1">
      <w:pPr>
        <w:pStyle w:val="Stopka"/>
        <w:numPr>
          <w:ilvl w:val="0"/>
          <w:numId w:val="19"/>
        </w:numPr>
        <w:tabs>
          <w:tab w:val="clear" w:pos="4536"/>
          <w:tab w:val="clear" w:pos="9072"/>
        </w:tabs>
        <w:suppressAutoHyphens/>
        <w:spacing w:line="360" w:lineRule="auto"/>
        <w:ind w:left="720" w:hanging="357"/>
        <w:jc w:val="both"/>
        <w:rPr>
          <w:rFonts w:ascii="Arial" w:hAnsi="Arial" w:cs="Arial"/>
          <w:sz w:val="20"/>
          <w:szCs w:val="20"/>
        </w:rPr>
      </w:pPr>
      <w:r w:rsidRPr="000F3C97">
        <w:rPr>
          <w:rFonts w:ascii="Arial" w:hAnsi="Arial" w:cs="Arial"/>
          <w:sz w:val="20"/>
          <w:szCs w:val="20"/>
        </w:rPr>
        <w:t>jeżeli pomimo uprzedn</w:t>
      </w:r>
      <w:r w:rsidRPr="000F3C97">
        <w:rPr>
          <w:rFonts w:ascii="Arial" w:hAnsi="Arial" w:cs="Arial"/>
          <w:sz w:val="20"/>
          <w:szCs w:val="20"/>
          <w:lang w:val="pl-PL"/>
        </w:rPr>
        <w:t>iego</w:t>
      </w:r>
      <w:r w:rsidRPr="000F3C97">
        <w:rPr>
          <w:rFonts w:ascii="Arial" w:hAnsi="Arial" w:cs="Arial"/>
          <w:sz w:val="20"/>
          <w:szCs w:val="20"/>
        </w:rPr>
        <w:t xml:space="preserve"> </w:t>
      </w:r>
      <w:r w:rsidRPr="000F3C97">
        <w:rPr>
          <w:rFonts w:ascii="Arial" w:hAnsi="Arial" w:cs="Arial"/>
          <w:sz w:val="20"/>
          <w:szCs w:val="20"/>
          <w:lang w:val="pl-PL"/>
        </w:rPr>
        <w:t xml:space="preserve">pisemnego </w:t>
      </w:r>
      <w:r w:rsidRPr="000F3C97">
        <w:rPr>
          <w:rFonts w:ascii="Arial" w:hAnsi="Arial" w:cs="Arial"/>
          <w:sz w:val="20"/>
          <w:szCs w:val="20"/>
        </w:rPr>
        <w:t>wezwa</w:t>
      </w:r>
      <w:r w:rsidRPr="000F3C97">
        <w:rPr>
          <w:rFonts w:ascii="Arial" w:hAnsi="Arial" w:cs="Arial"/>
          <w:sz w:val="20"/>
          <w:szCs w:val="20"/>
          <w:lang w:val="pl-PL"/>
        </w:rPr>
        <w:t xml:space="preserve">nia </w:t>
      </w:r>
      <w:r w:rsidRPr="000F3C97">
        <w:rPr>
          <w:rFonts w:ascii="Arial" w:hAnsi="Arial" w:cs="Arial"/>
          <w:sz w:val="20"/>
          <w:szCs w:val="20"/>
        </w:rPr>
        <w:t>ze strony Zamawiającego Wykonawca nie wykonuje usług zgodnie z umową lub uporczywie zaniedbuje zobowiązania umowne</w:t>
      </w:r>
      <w:r w:rsidRPr="000F3C97">
        <w:rPr>
          <w:rFonts w:ascii="Arial" w:hAnsi="Arial" w:cs="Arial"/>
          <w:sz w:val="20"/>
          <w:szCs w:val="20"/>
          <w:lang w:val="pl-PL"/>
        </w:rPr>
        <w:t xml:space="preserve"> po uprzednim 3-krotnym wystawieniu noty obciążeniowej,</w:t>
      </w:r>
    </w:p>
    <w:p w14:paraId="5FCE978B" w14:textId="4D19C360" w:rsidR="00A83306" w:rsidRPr="00371835" w:rsidRDefault="00A83306" w:rsidP="00A83306">
      <w:pPr>
        <w:pStyle w:val="Stopka"/>
        <w:numPr>
          <w:ilvl w:val="0"/>
          <w:numId w:val="19"/>
        </w:numPr>
        <w:tabs>
          <w:tab w:val="clear" w:pos="4536"/>
          <w:tab w:val="clear" w:pos="9072"/>
        </w:tabs>
        <w:suppressAutoHyphens/>
        <w:spacing w:line="360" w:lineRule="auto"/>
        <w:ind w:left="720" w:hanging="357"/>
        <w:jc w:val="both"/>
        <w:rPr>
          <w:rFonts w:ascii="Arial" w:hAnsi="Arial" w:cs="Arial"/>
          <w:sz w:val="20"/>
          <w:szCs w:val="20"/>
        </w:rPr>
      </w:pPr>
      <w:r>
        <w:rPr>
          <w:rFonts w:ascii="Arial" w:hAnsi="Arial" w:cs="Arial"/>
          <w:sz w:val="20"/>
          <w:szCs w:val="20"/>
          <w:lang w:val="pl-PL"/>
        </w:rPr>
        <w:t>jeżeli wysokość kar umownych nałożonych przez Zamawiającego na Wykonawcę</w:t>
      </w:r>
      <w:r w:rsidR="004228A1">
        <w:rPr>
          <w:rFonts w:ascii="Arial" w:hAnsi="Arial" w:cs="Arial"/>
          <w:sz w:val="20"/>
          <w:szCs w:val="20"/>
          <w:lang w:val="pl-PL"/>
        </w:rPr>
        <w:t xml:space="preserve"> w związku </w:t>
      </w:r>
      <w:r w:rsidR="004228A1">
        <w:rPr>
          <w:rFonts w:ascii="Arial" w:hAnsi="Arial" w:cs="Arial"/>
          <w:sz w:val="20"/>
          <w:szCs w:val="20"/>
          <w:lang w:val="pl-PL"/>
        </w:rPr>
        <w:br/>
        <w:t xml:space="preserve">z § 5 ust. </w:t>
      </w:r>
      <w:r w:rsidR="00A7585C">
        <w:rPr>
          <w:rFonts w:ascii="Arial" w:hAnsi="Arial" w:cs="Arial"/>
          <w:sz w:val="20"/>
          <w:szCs w:val="20"/>
          <w:lang w:val="pl-PL"/>
        </w:rPr>
        <w:t>4</w:t>
      </w:r>
      <w:r w:rsidR="004228A1">
        <w:rPr>
          <w:rFonts w:ascii="Arial" w:hAnsi="Arial" w:cs="Arial"/>
          <w:sz w:val="20"/>
          <w:szCs w:val="20"/>
          <w:lang w:val="pl-PL"/>
        </w:rPr>
        <w:t xml:space="preserve"> pkt 2)-5)</w:t>
      </w:r>
      <w:r>
        <w:rPr>
          <w:rFonts w:ascii="Arial" w:hAnsi="Arial" w:cs="Arial"/>
          <w:sz w:val="20"/>
          <w:szCs w:val="20"/>
          <w:lang w:val="pl-PL"/>
        </w:rPr>
        <w:t xml:space="preserve"> przekracza wartość </w:t>
      </w:r>
      <w:r w:rsidR="00371835">
        <w:rPr>
          <w:rFonts w:ascii="Arial" w:hAnsi="Arial" w:cs="Arial"/>
          <w:sz w:val="20"/>
          <w:szCs w:val="20"/>
          <w:lang w:val="pl-PL"/>
        </w:rPr>
        <w:t>2</w:t>
      </w:r>
      <w:r w:rsidR="004228A1">
        <w:rPr>
          <w:rFonts w:ascii="Arial" w:hAnsi="Arial" w:cs="Arial"/>
          <w:sz w:val="20"/>
          <w:szCs w:val="20"/>
          <w:lang w:val="pl-PL"/>
        </w:rPr>
        <w:t>5</w:t>
      </w:r>
      <w:r>
        <w:rPr>
          <w:rFonts w:ascii="Arial" w:hAnsi="Arial" w:cs="Arial"/>
          <w:sz w:val="20"/>
          <w:szCs w:val="20"/>
          <w:lang w:val="pl-PL"/>
        </w:rPr>
        <w:t xml:space="preserve">% wynagrodzenia umownego brutto, o którym mowa w § </w:t>
      </w:r>
      <w:r w:rsidR="004228A1">
        <w:rPr>
          <w:rFonts w:ascii="Arial" w:hAnsi="Arial" w:cs="Arial"/>
          <w:sz w:val="20"/>
          <w:szCs w:val="20"/>
          <w:lang w:val="pl-PL"/>
        </w:rPr>
        <w:t>3</w:t>
      </w:r>
      <w:r>
        <w:rPr>
          <w:rFonts w:ascii="Arial" w:hAnsi="Arial" w:cs="Arial"/>
          <w:sz w:val="20"/>
          <w:szCs w:val="20"/>
          <w:lang w:val="pl-PL"/>
        </w:rPr>
        <w:t xml:space="preserve"> ust. </w:t>
      </w:r>
      <w:r w:rsidR="004228A1">
        <w:rPr>
          <w:rFonts w:ascii="Arial" w:hAnsi="Arial" w:cs="Arial"/>
          <w:sz w:val="20"/>
          <w:szCs w:val="20"/>
          <w:lang w:val="pl-PL"/>
        </w:rPr>
        <w:t>2 umowy</w:t>
      </w:r>
      <w:r w:rsidR="00371835">
        <w:rPr>
          <w:rFonts w:ascii="Arial" w:hAnsi="Arial" w:cs="Arial"/>
          <w:sz w:val="20"/>
          <w:szCs w:val="20"/>
          <w:lang w:val="pl-PL"/>
        </w:rPr>
        <w:t>,</w:t>
      </w:r>
    </w:p>
    <w:p w14:paraId="0D09FD46" w14:textId="5A34E3AA" w:rsidR="00371835" w:rsidRPr="00371835" w:rsidRDefault="00371835" w:rsidP="00A83306">
      <w:pPr>
        <w:pStyle w:val="Stopka"/>
        <w:numPr>
          <w:ilvl w:val="0"/>
          <w:numId w:val="19"/>
        </w:numPr>
        <w:tabs>
          <w:tab w:val="clear" w:pos="4536"/>
          <w:tab w:val="clear" w:pos="9072"/>
        </w:tabs>
        <w:suppressAutoHyphens/>
        <w:spacing w:line="360" w:lineRule="auto"/>
        <w:ind w:left="720" w:hanging="357"/>
        <w:jc w:val="both"/>
        <w:rPr>
          <w:rFonts w:ascii="Arial" w:hAnsi="Arial" w:cs="Arial"/>
          <w:sz w:val="20"/>
          <w:szCs w:val="20"/>
        </w:rPr>
      </w:pPr>
      <w:r>
        <w:rPr>
          <w:rFonts w:ascii="Arial" w:hAnsi="Arial" w:cs="Arial"/>
          <w:sz w:val="20"/>
          <w:szCs w:val="20"/>
          <w:lang w:val="pl-PL"/>
        </w:rPr>
        <w:t>jeżeli zostanie ogłoszona upadłość lub rozwiązanie firmy Wykonawcy,</w:t>
      </w:r>
    </w:p>
    <w:p w14:paraId="6A7E9739" w14:textId="3E966578" w:rsidR="00371835" w:rsidRPr="00371835" w:rsidRDefault="00371835" w:rsidP="00371835">
      <w:pPr>
        <w:pStyle w:val="Stopka"/>
        <w:numPr>
          <w:ilvl w:val="0"/>
          <w:numId w:val="19"/>
        </w:numPr>
        <w:tabs>
          <w:tab w:val="clear" w:pos="4536"/>
          <w:tab w:val="clear" w:pos="9072"/>
        </w:tabs>
        <w:suppressAutoHyphens/>
        <w:spacing w:line="360" w:lineRule="auto"/>
        <w:ind w:left="720" w:hanging="357"/>
        <w:jc w:val="both"/>
        <w:rPr>
          <w:rFonts w:ascii="Arial" w:hAnsi="Arial" w:cs="Arial"/>
          <w:sz w:val="20"/>
          <w:szCs w:val="20"/>
        </w:rPr>
      </w:pPr>
      <w:r>
        <w:rPr>
          <w:rFonts w:ascii="Arial" w:hAnsi="Arial" w:cs="Arial"/>
          <w:sz w:val="20"/>
          <w:szCs w:val="20"/>
          <w:lang w:val="pl-PL"/>
        </w:rPr>
        <w:t>jeżeli zostanie wydany nakaz zajęcia majątku Wykonawcy.</w:t>
      </w:r>
    </w:p>
    <w:p w14:paraId="13989806" w14:textId="40FA9AB2" w:rsidR="00A83306" w:rsidRDefault="00A83306" w:rsidP="00A83306">
      <w:pPr>
        <w:numPr>
          <w:ilvl w:val="0"/>
          <w:numId w:val="32"/>
        </w:numPr>
        <w:suppressAutoHyphens/>
        <w:spacing w:after="0" w:line="360" w:lineRule="auto"/>
        <w:jc w:val="both"/>
        <w:rPr>
          <w:rFonts w:ascii="Arial" w:hAnsi="Arial" w:cs="Arial"/>
          <w:sz w:val="20"/>
          <w:szCs w:val="20"/>
        </w:rPr>
      </w:pPr>
      <w:r>
        <w:rPr>
          <w:rFonts w:ascii="Arial" w:hAnsi="Arial" w:cs="Arial"/>
          <w:sz w:val="20"/>
          <w:szCs w:val="20"/>
        </w:rPr>
        <w:t>W</w:t>
      </w:r>
      <w:r w:rsidRPr="000F3C97">
        <w:rPr>
          <w:rFonts w:ascii="Arial" w:hAnsi="Arial" w:cs="Arial"/>
          <w:sz w:val="20"/>
          <w:szCs w:val="20"/>
        </w:rPr>
        <w:t xml:space="preserve"> przypadku opisanym w</w:t>
      </w:r>
      <w:r>
        <w:rPr>
          <w:rFonts w:ascii="Arial" w:hAnsi="Arial" w:cs="Arial"/>
          <w:sz w:val="20"/>
          <w:szCs w:val="20"/>
        </w:rPr>
        <w:t xml:space="preserve"> ust. 1</w:t>
      </w:r>
      <w:r w:rsidRPr="000F3C97">
        <w:rPr>
          <w:rFonts w:ascii="Arial" w:hAnsi="Arial" w:cs="Arial"/>
          <w:sz w:val="20"/>
          <w:szCs w:val="20"/>
        </w:rPr>
        <w:t xml:space="preserve"> </w:t>
      </w:r>
      <w:r>
        <w:rPr>
          <w:rFonts w:ascii="Arial" w:hAnsi="Arial" w:cs="Arial"/>
          <w:sz w:val="20"/>
          <w:szCs w:val="20"/>
        </w:rPr>
        <w:t>pkt</w:t>
      </w:r>
      <w:r w:rsidRPr="000F3C97">
        <w:rPr>
          <w:rFonts w:ascii="Arial" w:hAnsi="Arial" w:cs="Arial"/>
          <w:sz w:val="20"/>
          <w:szCs w:val="20"/>
        </w:rPr>
        <w:t xml:space="preserve"> </w:t>
      </w:r>
      <w:r>
        <w:rPr>
          <w:rFonts w:ascii="Arial" w:hAnsi="Arial" w:cs="Arial"/>
          <w:sz w:val="20"/>
          <w:szCs w:val="20"/>
        </w:rPr>
        <w:t>2</w:t>
      </w:r>
      <w:r w:rsidRPr="000F3C97">
        <w:rPr>
          <w:rFonts w:ascii="Arial" w:hAnsi="Arial" w:cs="Arial"/>
          <w:sz w:val="20"/>
          <w:szCs w:val="20"/>
        </w:rPr>
        <w:t>)</w:t>
      </w:r>
      <w:r w:rsidRPr="000F3C97">
        <w:rPr>
          <w:rFonts w:ascii="Arial" w:hAnsi="Arial" w:cs="Arial"/>
          <w:color w:val="FF0000"/>
          <w:sz w:val="20"/>
          <w:szCs w:val="20"/>
        </w:rPr>
        <w:t xml:space="preserve"> </w:t>
      </w:r>
      <w:r w:rsidRPr="000F3C97">
        <w:rPr>
          <w:rFonts w:ascii="Arial" w:hAnsi="Arial" w:cs="Arial"/>
          <w:sz w:val="20"/>
          <w:szCs w:val="20"/>
        </w:rPr>
        <w:t xml:space="preserve">Zamawiający może, bez zwalniania Wykonawcy </w:t>
      </w:r>
      <w:r>
        <w:rPr>
          <w:rFonts w:ascii="Arial" w:hAnsi="Arial" w:cs="Arial"/>
          <w:sz w:val="20"/>
          <w:szCs w:val="20"/>
        </w:rPr>
        <w:br/>
      </w:r>
      <w:r w:rsidRPr="000F3C97">
        <w:rPr>
          <w:rFonts w:ascii="Arial" w:hAnsi="Arial" w:cs="Arial"/>
          <w:sz w:val="20"/>
          <w:szCs w:val="20"/>
        </w:rPr>
        <w:t>od odpowiedzialności wynikającej z umowy, powierzyć wykonanie prac innemu Wykonawcy. Działanie takie poprzedzone będzie pisemnym powiadomieniem Wykonawcy</w:t>
      </w:r>
      <w:r w:rsidR="00371835">
        <w:rPr>
          <w:rFonts w:ascii="Arial" w:hAnsi="Arial" w:cs="Arial"/>
          <w:sz w:val="20"/>
          <w:szCs w:val="20"/>
        </w:rPr>
        <w:t>.</w:t>
      </w:r>
    </w:p>
    <w:p w14:paraId="600CE091" w14:textId="3A3B7900" w:rsidR="00A83306" w:rsidRDefault="00A83306" w:rsidP="00A83306">
      <w:pPr>
        <w:numPr>
          <w:ilvl w:val="0"/>
          <w:numId w:val="32"/>
        </w:numPr>
        <w:suppressAutoHyphens/>
        <w:spacing w:after="0" w:line="360" w:lineRule="auto"/>
        <w:jc w:val="both"/>
        <w:rPr>
          <w:rFonts w:ascii="Arial" w:hAnsi="Arial" w:cs="Arial"/>
          <w:sz w:val="20"/>
          <w:szCs w:val="20"/>
        </w:rPr>
      </w:pPr>
      <w:r>
        <w:rPr>
          <w:rFonts w:ascii="Arial" w:hAnsi="Arial" w:cs="Arial"/>
          <w:sz w:val="20"/>
          <w:szCs w:val="20"/>
        </w:rPr>
        <w:t>Zamawiający ma prawo do odstąpienia od umowy z przyczyn określonych w ust. 1 pkt 2)-</w:t>
      </w:r>
      <w:r w:rsidR="00371835">
        <w:rPr>
          <w:rFonts w:ascii="Arial" w:hAnsi="Arial" w:cs="Arial"/>
          <w:sz w:val="20"/>
          <w:szCs w:val="20"/>
        </w:rPr>
        <w:t>6</w:t>
      </w:r>
      <w:r>
        <w:rPr>
          <w:rFonts w:ascii="Arial" w:hAnsi="Arial" w:cs="Arial"/>
          <w:sz w:val="20"/>
          <w:szCs w:val="20"/>
        </w:rPr>
        <w:t xml:space="preserve">) </w:t>
      </w:r>
      <w:r>
        <w:rPr>
          <w:rFonts w:ascii="Arial" w:hAnsi="Arial" w:cs="Arial"/>
          <w:sz w:val="20"/>
          <w:szCs w:val="20"/>
        </w:rPr>
        <w:br/>
        <w:t xml:space="preserve">w terminie </w:t>
      </w:r>
      <w:r w:rsidR="00371835">
        <w:rPr>
          <w:rFonts w:ascii="Arial" w:hAnsi="Arial" w:cs="Arial"/>
          <w:sz w:val="20"/>
          <w:szCs w:val="20"/>
        </w:rPr>
        <w:t>30</w:t>
      </w:r>
      <w:r>
        <w:rPr>
          <w:rFonts w:ascii="Arial" w:hAnsi="Arial" w:cs="Arial"/>
          <w:sz w:val="20"/>
          <w:szCs w:val="20"/>
        </w:rPr>
        <w:t xml:space="preserve"> dni od powzięcia wiadomości o zaistniałych okolicznościach</w:t>
      </w:r>
      <w:r w:rsidR="00371835">
        <w:rPr>
          <w:rFonts w:ascii="Arial" w:hAnsi="Arial" w:cs="Arial"/>
          <w:sz w:val="20"/>
          <w:szCs w:val="20"/>
        </w:rPr>
        <w:t xml:space="preserve"> pod rygorem nieważności takiego oświadczenia. </w:t>
      </w:r>
    </w:p>
    <w:p w14:paraId="690FF1F7" w14:textId="77777777" w:rsidR="00A83306" w:rsidRDefault="00A83306" w:rsidP="00A83306">
      <w:pPr>
        <w:numPr>
          <w:ilvl w:val="0"/>
          <w:numId w:val="32"/>
        </w:numPr>
        <w:suppressAutoHyphens/>
        <w:spacing w:after="0" w:line="360" w:lineRule="auto"/>
        <w:jc w:val="both"/>
        <w:rPr>
          <w:rFonts w:ascii="Arial" w:hAnsi="Arial" w:cs="Arial"/>
          <w:sz w:val="20"/>
          <w:szCs w:val="20"/>
        </w:rPr>
      </w:pPr>
      <w:r>
        <w:rPr>
          <w:rFonts w:ascii="Arial" w:hAnsi="Arial" w:cs="Arial"/>
          <w:sz w:val="20"/>
          <w:szCs w:val="20"/>
        </w:rPr>
        <w:t>Oświadczenie o odstąpieniu dla swej skuteczności wymaga zachowania formy pisemnej pod rygorem nieważności.</w:t>
      </w:r>
    </w:p>
    <w:p w14:paraId="23C28206" w14:textId="0D288DF6" w:rsidR="00A83306" w:rsidRDefault="00A83306" w:rsidP="00A83306">
      <w:pPr>
        <w:numPr>
          <w:ilvl w:val="0"/>
          <w:numId w:val="32"/>
        </w:numPr>
        <w:suppressAutoHyphens/>
        <w:spacing w:after="0" w:line="360" w:lineRule="auto"/>
        <w:jc w:val="both"/>
        <w:rPr>
          <w:rFonts w:ascii="Arial" w:hAnsi="Arial" w:cs="Arial"/>
          <w:sz w:val="20"/>
          <w:szCs w:val="20"/>
        </w:rPr>
      </w:pPr>
      <w:r>
        <w:rPr>
          <w:rFonts w:ascii="Arial" w:hAnsi="Arial" w:cs="Arial"/>
          <w:sz w:val="20"/>
          <w:szCs w:val="20"/>
        </w:rPr>
        <w:t>W przypadku zaistnienia okoliczności, o których mowa w ust. 1 pkt 2)-4) ma zastosowanie kara</w:t>
      </w:r>
      <w:r w:rsidR="004228A1">
        <w:rPr>
          <w:rFonts w:ascii="Arial" w:hAnsi="Arial" w:cs="Arial"/>
          <w:sz w:val="20"/>
          <w:szCs w:val="20"/>
        </w:rPr>
        <w:t xml:space="preserve"> umowna</w:t>
      </w:r>
      <w:r>
        <w:rPr>
          <w:rFonts w:ascii="Arial" w:hAnsi="Arial" w:cs="Arial"/>
          <w:sz w:val="20"/>
          <w:szCs w:val="20"/>
        </w:rPr>
        <w:t xml:space="preserve">, o której mowa w § </w:t>
      </w:r>
      <w:r w:rsidR="004228A1">
        <w:rPr>
          <w:rFonts w:ascii="Arial" w:hAnsi="Arial" w:cs="Arial"/>
          <w:sz w:val="20"/>
          <w:szCs w:val="20"/>
        </w:rPr>
        <w:t>5</w:t>
      </w:r>
      <w:r>
        <w:rPr>
          <w:rFonts w:ascii="Arial" w:hAnsi="Arial" w:cs="Arial"/>
          <w:sz w:val="20"/>
          <w:szCs w:val="20"/>
        </w:rPr>
        <w:t xml:space="preserve"> ust. </w:t>
      </w:r>
      <w:r w:rsidR="00A7585C">
        <w:rPr>
          <w:rFonts w:ascii="Arial" w:hAnsi="Arial" w:cs="Arial"/>
          <w:sz w:val="20"/>
          <w:szCs w:val="20"/>
        </w:rPr>
        <w:t>4</w:t>
      </w:r>
      <w:r>
        <w:rPr>
          <w:rFonts w:ascii="Arial" w:hAnsi="Arial" w:cs="Arial"/>
          <w:sz w:val="20"/>
          <w:szCs w:val="20"/>
        </w:rPr>
        <w:t xml:space="preserve"> </w:t>
      </w:r>
      <w:r w:rsidR="004228A1">
        <w:rPr>
          <w:rFonts w:ascii="Arial" w:hAnsi="Arial" w:cs="Arial"/>
          <w:sz w:val="20"/>
          <w:szCs w:val="20"/>
        </w:rPr>
        <w:t>pkt 1</w:t>
      </w:r>
      <w:r>
        <w:rPr>
          <w:rFonts w:ascii="Arial" w:hAnsi="Arial" w:cs="Arial"/>
          <w:sz w:val="20"/>
          <w:szCs w:val="20"/>
        </w:rPr>
        <w:t>).</w:t>
      </w:r>
    </w:p>
    <w:p w14:paraId="22DF7012" w14:textId="707ACBC3" w:rsidR="00A83306" w:rsidRDefault="00A83306" w:rsidP="00A83306">
      <w:pPr>
        <w:numPr>
          <w:ilvl w:val="0"/>
          <w:numId w:val="32"/>
        </w:numPr>
        <w:suppressAutoHyphens/>
        <w:spacing w:after="0" w:line="360" w:lineRule="auto"/>
        <w:jc w:val="both"/>
        <w:rPr>
          <w:rFonts w:ascii="Arial" w:hAnsi="Arial" w:cs="Arial"/>
          <w:sz w:val="20"/>
          <w:szCs w:val="20"/>
        </w:rPr>
      </w:pPr>
      <w:r>
        <w:rPr>
          <w:rFonts w:ascii="Arial" w:hAnsi="Arial" w:cs="Arial"/>
          <w:sz w:val="20"/>
          <w:szCs w:val="20"/>
        </w:rPr>
        <w:t>Uprawnienie do odstąpienia przysługuje Zamawiającemu przez cały okres obowiązywania umowy</w:t>
      </w:r>
      <w:r w:rsidR="00371835">
        <w:rPr>
          <w:rFonts w:ascii="Arial" w:hAnsi="Arial" w:cs="Arial"/>
          <w:sz w:val="20"/>
          <w:szCs w:val="20"/>
        </w:rPr>
        <w:t xml:space="preserve"> z zachowaniem terminów, o których mowa w ust. 3</w:t>
      </w:r>
      <w:r>
        <w:rPr>
          <w:rFonts w:ascii="Arial" w:hAnsi="Arial" w:cs="Arial"/>
          <w:sz w:val="20"/>
          <w:szCs w:val="20"/>
        </w:rPr>
        <w:t>.</w:t>
      </w:r>
    </w:p>
    <w:p w14:paraId="7DC07AC1" w14:textId="77777777" w:rsidR="005A0E0E" w:rsidRDefault="005A0E0E" w:rsidP="00371835">
      <w:pPr>
        <w:pStyle w:val="Lista"/>
        <w:spacing w:line="360" w:lineRule="auto"/>
        <w:ind w:left="0" w:firstLine="0"/>
        <w:rPr>
          <w:rFonts w:ascii="Arial" w:hAnsi="Arial" w:cs="Arial"/>
          <w:b/>
          <w:bCs/>
          <w:sz w:val="20"/>
          <w:szCs w:val="20"/>
        </w:rPr>
      </w:pPr>
    </w:p>
    <w:p w14:paraId="7BD4A5F4" w14:textId="77777777" w:rsidR="005A0E0E" w:rsidRDefault="005A0E0E" w:rsidP="00371835">
      <w:pPr>
        <w:pStyle w:val="Lista"/>
        <w:spacing w:line="360" w:lineRule="auto"/>
        <w:ind w:left="0" w:firstLine="0"/>
        <w:rPr>
          <w:rFonts w:ascii="Arial" w:hAnsi="Arial" w:cs="Arial"/>
          <w:b/>
          <w:bCs/>
          <w:sz w:val="20"/>
          <w:szCs w:val="20"/>
        </w:rPr>
      </w:pPr>
    </w:p>
    <w:p w14:paraId="28B4400B" w14:textId="77777777" w:rsidR="005A0E0E" w:rsidRDefault="005A0E0E" w:rsidP="00371835">
      <w:pPr>
        <w:pStyle w:val="Lista"/>
        <w:spacing w:line="360" w:lineRule="auto"/>
        <w:ind w:left="0" w:firstLine="0"/>
        <w:rPr>
          <w:rFonts w:ascii="Arial" w:hAnsi="Arial" w:cs="Arial"/>
          <w:b/>
          <w:bCs/>
          <w:sz w:val="20"/>
          <w:szCs w:val="20"/>
        </w:rPr>
      </w:pPr>
    </w:p>
    <w:p w14:paraId="5D979347" w14:textId="77777777" w:rsidR="005A0E0E" w:rsidRPr="006838C6" w:rsidRDefault="005A0E0E" w:rsidP="00371835">
      <w:pPr>
        <w:pStyle w:val="Lista"/>
        <w:spacing w:line="360" w:lineRule="auto"/>
        <w:ind w:left="0" w:firstLine="0"/>
        <w:rPr>
          <w:rFonts w:ascii="Arial" w:hAnsi="Arial" w:cs="Arial"/>
          <w:b/>
          <w:bCs/>
          <w:sz w:val="20"/>
          <w:szCs w:val="20"/>
        </w:rPr>
      </w:pPr>
    </w:p>
    <w:p w14:paraId="6E551ADE" w14:textId="5C324702" w:rsidR="003B12D4" w:rsidRDefault="0039165C" w:rsidP="00854D1C">
      <w:pPr>
        <w:pStyle w:val="Bodytext2"/>
        <w:shd w:val="clear" w:color="auto" w:fill="auto"/>
        <w:spacing w:line="360" w:lineRule="auto"/>
        <w:ind w:firstLine="0"/>
        <w:jc w:val="center"/>
        <w:rPr>
          <w:b/>
          <w:bCs/>
          <w:sz w:val="20"/>
          <w:szCs w:val="20"/>
        </w:rPr>
      </w:pPr>
      <w:r w:rsidRPr="006838C6">
        <w:rPr>
          <w:b/>
          <w:bCs/>
          <w:sz w:val="20"/>
          <w:szCs w:val="20"/>
        </w:rPr>
        <w:t xml:space="preserve">§ </w:t>
      </w:r>
      <w:r w:rsidR="005A0E0E">
        <w:rPr>
          <w:b/>
          <w:bCs/>
          <w:sz w:val="20"/>
          <w:szCs w:val="20"/>
        </w:rPr>
        <w:t>9</w:t>
      </w:r>
    </w:p>
    <w:p w14:paraId="37B5A02D" w14:textId="77777777" w:rsidR="005A0E0E" w:rsidRPr="005A0E0E" w:rsidRDefault="005A0E0E" w:rsidP="005A0E0E">
      <w:pPr>
        <w:pStyle w:val="Akapitzlist"/>
        <w:widowControl/>
        <w:numPr>
          <w:ilvl w:val="0"/>
          <w:numId w:val="47"/>
        </w:numPr>
        <w:autoSpaceDE/>
        <w:autoSpaceDN/>
        <w:spacing w:line="360" w:lineRule="auto"/>
        <w:contextualSpacing/>
        <w:rPr>
          <w:b/>
          <w:bCs/>
          <w:sz w:val="20"/>
          <w:szCs w:val="20"/>
        </w:rPr>
      </w:pPr>
      <w:r w:rsidRPr="00F74717">
        <w:rPr>
          <w:bCs/>
          <w:sz w:val="20"/>
          <w:szCs w:val="20"/>
        </w:rPr>
        <w:t>Wykonawca nie może, bez pisemnej zgody Zamawiającego, cedować swoich praw i obowiązków wynikających z niniejszej umowy na rzecz innych podmiotów, w tym również dokonywać przelewu wierzytelności należnych z tytułu realizacji niniejszej umowy od Zamawiającego.</w:t>
      </w:r>
    </w:p>
    <w:p w14:paraId="4DCEB6FD" w14:textId="77777777" w:rsidR="005A0E0E" w:rsidRPr="005A0E0E" w:rsidRDefault="005A0E0E" w:rsidP="005A0E0E">
      <w:pPr>
        <w:pStyle w:val="Akapitzlist"/>
        <w:widowControl/>
        <w:numPr>
          <w:ilvl w:val="0"/>
          <w:numId w:val="47"/>
        </w:numPr>
        <w:autoSpaceDE/>
        <w:autoSpaceDN/>
        <w:spacing w:line="360" w:lineRule="auto"/>
        <w:contextualSpacing/>
        <w:rPr>
          <w:b/>
          <w:bCs/>
          <w:sz w:val="20"/>
          <w:szCs w:val="20"/>
        </w:rPr>
      </w:pPr>
      <w:r w:rsidRPr="005A0E0E">
        <w:rPr>
          <w:bCs/>
          <w:sz w:val="20"/>
          <w:szCs w:val="20"/>
        </w:rPr>
        <w:t>W razie naruszenia lub niedotrzymania postanowień ust.1 Zamawiający może od umowy odstąpić ze skutkiem natychmiastowym, wykluczając roszczenia odszkodowawcze</w:t>
      </w:r>
      <w:r>
        <w:rPr>
          <w:bCs/>
          <w:sz w:val="20"/>
          <w:szCs w:val="20"/>
        </w:rPr>
        <w:t>.</w:t>
      </w:r>
    </w:p>
    <w:p w14:paraId="7766A42F" w14:textId="77777777" w:rsidR="005A0E0E" w:rsidRDefault="005A0E0E" w:rsidP="00854D1C">
      <w:pPr>
        <w:pStyle w:val="Bodytext2"/>
        <w:shd w:val="clear" w:color="auto" w:fill="auto"/>
        <w:spacing w:line="360" w:lineRule="auto"/>
        <w:ind w:firstLine="0"/>
        <w:jc w:val="center"/>
        <w:rPr>
          <w:b/>
          <w:bCs/>
          <w:sz w:val="20"/>
          <w:szCs w:val="20"/>
        </w:rPr>
      </w:pPr>
    </w:p>
    <w:p w14:paraId="219AA9D4" w14:textId="1AE8AD5A" w:rsidR="005A0E0E" w:rsidRPr="006838C6" w:rsidRDefault="005A0E0E" w:rsidP="00854D1C">
      <w:pPr>
        <w:pStyle w:val="Bodytext2"/>
        <w:shd w:val="clear" w:color="auto" w:fill="auto"/>
        <w:spacing w:line="360" w:lineRule="auto"/>
        <w:ind w:firstLine="0"/>
        <w:jc w:val="center"/>
        <w:rPr>
          <w:b/>
          <w:bCs/>
          <w:sz w:val="20"/>
          <w:szCs w:val="20"/>
        </w:rPr>
      </w:pPr>
      <w:r>
        <w:rPr>
          <w:b/>
          <w:bCs/>
          <w:sz w:val="20"/>
          <w:szCs w:val="20"/>
        </w:rPr>
        <w:t>§ 10</w:t>
      </w:r>
    </w:p>
    <w:p w14:paraId="647FA6A2" w14:textId="77777777" w:rsidR="00A7585C" w:rsidRPr="00A2532E" w:rsidRDefault="00A7585C" w:rsidP="00A7585C">
      <w:pPr>
        <w:pStyle w:val="Tekstpodstawowywcity"/>
        <w:widowControl/>
        <w:numPr>
          <w:ilvl w:val="0"/>
          <w:numId w:val="34"/>
        </w:numPr>
        <w:autoSpaceDE/>
        <w:autoSpaceDN/>
        <w:spacing w:after="0" w:line="360" w:lineRule="auto"/>
        <w:jc w:val="both"/>
        <w:rPr>
          <w:b/>
          <w:sz w:val="20"/>
          <w:szCs w:val="20"/>
        </w:rPr>
      </w:pPr>
      <w:bookmarkStart w:id="3" w:name="_Hlk200968898"/>
      <w:r w:rsidRPr="00A2532E">
        <w:rPr>
          <w:bCs/>
          <w:sz w:val="20"/>
          <w:szCs w:val="20"/>
        </w:rPr>
        <w:t>Zgodnie z treścią</w:t>
      </w:r>
      <w:r w:rsidRPr="00A2532E">
        <w:rPr>
          <w:sz w:val="20"/>
          <w:szCs w:val="20"/>
        </w:rPr>
        <w:t xml:space="preserve"> art. 439 ust. 1 ustawy Pzp, Strony przewidują zmianę wysokości wynagrodzenia należnego Wykonawcy, w przypadku zmiany wskaźnika cen materiałów lub kosztów związanych z realizacją przedmiotu umowy. Przez zmianę wskaźnika ceny materiałów lub kosztów rozumie się jego podwyższenie jak i obniżenie. Wynagrodzenie może ulec zwiększeniu jak i zmniejszeniu</w:t>
      </w:r>
      <w:r>
        <w:rPr>
          <w:sz w:val="20"/>
          <w:szCs w:val="20"/>
        </w:rPr>
        <w:t>.</w:t>
      </w:r>
    </w:p>
    <w:p w14:paraId="10286F38" w14:textId="77777777" w:rsidR="00A7585C" w:rsidRPr="00A2532E" w:rsidRDefault="00A7585C" w:rsidP="00A7585C">
      <w:pPr>
        <w:pStyle w:val="Tekstpodstawowywcity"/>
        <w:widowControl/>
        <w:numPr>
          <w:ilvl w:val="0"/>
          <w:numId w:val="34"/>
        </w:numPr>
        <w:autoSpaceDE/>
        <w:autoSpaceDN/>
        <w:spacing w:after="0" w:line="360" w:lineRule="auto"/>
        <w:jc w:val="both"/>
        <w:rPr>
          <w:b/>
          <w:sz w:val="20"/>
          <w:szCs w:val="20"/>
        </w:rPr>
      </w:pPr>
      <w:r w:rsidRPr="00A2532E">
        <w:rPr>
          <w:sz w:val="20"/>
          <w:szCs w:val="20"/>
        </w:rPr>
        <w:t>J</w:t>
      </w:r>
      <w:r>
        <w:rPr>
          <w:sz w:val="20"/>
          <w:szCs w:val="20"/>
        </w:rPr>
        <w:t>eżeli</w:t>
      </w:r>
      <w:r w:rsidRPr="00A2532E">
        <w:rPr>
          <w:sz w:val="20"/>
          <w:szCs w:val="20"/>
        </w:rPr>
        <w:t xml:space="preserve"> zmiana wskaźnika ceny materiałów lub kosztów, o którym mowa w </w:t>
      </w:r>
      <w:r>
        <w:rPr>
          <w:sz w:val="20"/>
          <w:szCs w:val="20"/>
        </w:rPr>
        <w:t>ust.</w:t>
      </w:r>
      <w:r w:rsidRPr="00A2532E">
        <w:rPr>
          <w:sz w:val="20"/>
          <w:szCs w:val="20"/>
        </w:rPr>
        <w:t xml:space="preserve"> 1), względem wskaźnika ceny materiałów lub kosztów obowiązującego w miesiącu, w którym była składana oferta, zmieni się o co najmniej 3%, każda ze Stron uprawniona będzie do wystąpienia z wnioskiem do drugiej Strony o dokonanie zmiany wysokości wynagrodzenia. Zmieniona wartość wynagrodzenia, obowiązywać będzie od miesiąca następującego po miesiącu, w którym Strona wystąpiła z takim wnioskiem. Waloryzacji podlegać będzie zakres robót niewykonanych na dzień złożenia wniosku waloryzacyjnego. Stopień zaawansowania realizacji przedmiotu umowy zostanie potwierdzony przez Zamawiającego</w:t>
      </w:r>
      <w:r>
        <w:rPr>
          <w:sz w:val="20"/>
          <w:szCs w:val="20"/>
        </w:rPr>
        <w:t>.</w:t>
      </w:r>
    </w:p>
    <w:p w14:paraId="7A3F6D10" w14:textId="77777777" w:rsidR="00A7585C" w:rsidRPr="00A2532E" w:rsidRDefault="00A7585C" w:rsidP="00A7585C">
      <w:pPr>
        <w:pStyle w:val="Tekstpodstawowywcity"/>
        <w:widowControl/>
        <w:numPr>
          <w:ilvl w:val="0"/>
          <w:numId w:val="34"/>
        </w:numPr>
        <w:autoSpaceDE/>
        <w:autoSpaceDN/>
        <w:spacing w:after="0" w:line="360" w:lineRule="auto"/>
        <w:jc w:val="both"/>
        <w:rPr>
          <w:b/>
          <w:sz w:val="20"/>
          <w:szCs w:val="20"/>
        </w:rPr>
      </w:pPr>
      <w:r w:rsidRPr="00A2532E">
        <w:rPr>
          <w:sz w:val="20"/>
          <w:szCs w:val="20"/>
        </w:rPr>
        <w:t xml:space="preserve">Zmiana wynagrodzenia, o której mowa w </w:t>
      </w:r>
      <w:r>
        <w:rPr>
          <w:sz w:val="20"/>
          <w:szCs w:val="20"/>
        </w:rPr>
        <w:t>ust.</w:t>
      </w:r>
      <w:r w:rsidRPr="00A2532E">
        <w:rPr>
          <w:sz w:val="20"/>
          <w:szCs w:val="20"/>
        </w:rPr>
        <w:t xml:space="preserve"> </w:t>
      </w:r>
      <w:r>
        <w:rPr>
          <w:sz w:val="20"/>
          <w:szCs w:val="20"/>
        </w:rPr>
        <w:t>1</w:t>
      </w:r>
      <w:r w:rsidRPr="00A2532E">
        <w:rPr>
          <w:sz w:val="20"/>
          <w:szCs w:val="20"/>
        </w:rPr>
        <w:t>), ustalana będzie na podstawie wskaźnika cen towarów i usług konsumpcyjnych zawartym</w:t>
      </w:r>
      <w:r w:rsidRPr="00A2532E">
        <w:rPr>
          <w:color w:val="FF0000"/>
          <w:sz w:val="20"/>
          <w:szCs w:val="20"/>
        </w:rPr>
        <w:t xml:space="preserve"> </w:t>
      </w:r>
      <w:r w:rsidRPr="00A2532E">
        <w:rPr>
          <w:sz w:val="20"/>
          <w:szCs w:val="20"/>
        </w:rPr>
        <w:t>w Komunikacie Prezesa Głównego Urzędu Statystycznego, narastająco w okresie od miesiąca złożenia oferty do miesiąca złożenia wniosku. Zmiana wysokości wynagrodzenia nastąpi o połowę obliczonej w ten sposób różnicy cen</w:t>
      </w:r>
      <w:r>
        <w:rPr>
          <w:sz w:val="20"/>
          <w:szCs w:val="20"/>
        </w:rPr>
        <w:t>.</w:t>
      </w:r>
    </w:p>
    <w:p w14:paraId="6E480814" w14:textId="77777777" w:rsidR="00A7585C" w:rsidRPr="00A2532E" w:rsidRDefault="00A7585C" w:rsidP="00A7585C">
      <w:pPr>
        <w:pStyle w:val="Tekstpodstawowywcity"/>
        <w:widowControl/>
        <w:numPr>
          <w:ilvl w:val="0"/>
          <w:numId w:val="34"/>
        </w:numPr>
        <w:autoSpaceDE/>
        <w:autoSpaceDN/>
        <w:spacing w:after="0" w:line="360" w:lineRule="auto"/>
        <w:jc w:val="both"/>
        <w:rPr>
          <w:b/>
          <w:sz w:val="20"/>
          <w:szCs w:val="20"/>
        </w:rPr>
      </w:pPr>
      <w:r>
        <w:rPr>
          <w:sz w:val="20"/>
          <w:szCs w:val="20"/>
        </w:rPr>
        <w:t>Strona</w:t>
      </w:r>
      <w:r w:rsidRPr="00A2532E">
        <w:rPr>
          <w:sz w:val="20"/>
          <w:szCs w:val="20"/>
        </w:rPr>
        <w:t xml:space="preserve"> może wystąpić z pierwszym wnioskiem, o którym mowa w </w:t>
      </w:r>
      <w:r>
        <w:rPr>
          <w:sz w:val="20"/>
          <w:szCs w:val="20"/>
        </w:rPr>
        <w:t>ust. 2</w:t>
      </w:r>
      <w:r w:rsidRPr="00A2532E">
        <w:rPr>
          <w:sz w:val="20"/>
          <w:szCs w:val="20"/>
        </w:rPr>
        <w:t xml:space="preserve">) po upływie 6 miesięcy </w:t>
      </w:r>
      <w:r>
        <w:rPr>
          <w:sz w:val="20"/>
          <w:szCs w:val="20"/>
        </w:rPr>
        <w:br/>
      </w:r>
      <w:r w:rsidRPr="00A2532E">
        <w:rPr>
          <w:sz w:val="20"/>
          <w:szCs w:val="20"/>
        </w:rPr>
        <w:t>od dnia zawarcia umowy. Kolejne wnioski mogą być składane nie częściej niż raz na 3 miesiące</w:t>
      </w:r>
      <w:r>
        <w:rPr>
          <w:sz w:val="20"/>
          <w:szCs w:val="20"/>
        </w:rPr>
        <w:t>.</w:t>
      </w:r>
    </w:p>
    <w:p w14:paraId="5C6ADE7A" w14:textId="462F6497" w:rsidR="00A7585C" w:rsidRPr="00A2532E" w:rsidRDefault="00A7585C" w:rsidP="00A7585C">
      <w:pPr>
        <w:pStyle w:val="Tekstpodstawowywcity"/>
        <w:widowControl/>
        <w:numPr>
          <w:ilvl w:val="0"/>
          <w:numId w:val="34"/>
        </w:numPr>
        <w:autoSpaceDE/>
        <w:autoSpaceDN/>
        <w:spacing w:after="0" w:line="360" w:lineRule="auto"/>
        <w:jc w:val="both"/>
        <w:rPr>
          <w:b/>
          <w:sz w:val="20"/>
          <w:szCs w:val="20"/>
        </w:rPr>
      </w:pPr>
      <w:r>
        <w:rPr>
          <w:sz w:val="20"/>
          <w:szCs w:val="20"/>
        </w:rPr>
        <w:t>W</w:t>
      </w:r>
      <w:r w:rsidRPr="00A2532E">
        <w:rPr>
          <w:sz w:val="20"/>
          <w:szCs w:val="20"/>
        </w:rPr>
        <w:t xml:space="preserve"> przypadku, o którym mowa w </w:t>
      </w:r>
      <w:r>
        <w:rPr>
          <w:sz w:val="20"/>
          <w:szCs w:val="20"/>
        </w:rPr>
        <w:t>ust.</w:t>
      </w:r>
      <w:r w:rsidRPr="00A2532E">
        <w:rPr>
          <w:sz w:val="20"/>
          <w:szCs w:val="20"/>
        </w:rPr>
        <w:t xml:space="preserve"> </w:t>
      </w:r>
      <w:r>
        <w:rPr>
          <w:sz w:val="20"/>
          <w:szCs w:val="20"/>
        </w:rPr>
        <w:t>1</w:t>
      </w:r>
      <w:r w:rsidRPr="00A2532E">
        <w:rPr>
          <w:sz w:val="20"/>
          <w:szCs w:val="20"/>
        </w:rPr>
        <w:t>)-</w:t>
      </w:r>
      <w:r>
        <w:rPr>
          <w:sz w:val="20"/>
          <w:szCs w:val="20"/>
        </w:rPr>
        <w:t>3</w:t>
      </w:r>
      <w:r w:rsidRPr="00A2532E">
        <w:rPr>
          <w:sz w:val="20"/>
          <w:szCs w:val="20"/>
        </w:rPr>
        <w:t xml:space="preserve">) łączna maksymalna wartość zmiany wynagrodzenia, </w:t>
      </w:r>
      <w:r>
        <w:rPr>
          <w:sz w:val="20"/>
          <w:szCs w:val="20"/>
        </w:rPr>
        <w:br/>
      </w:r>
      <w:r w:rsidRPr="00A2532E">
        <w:rPr>
          <w:sz w:val="20"/>
          <w:szCs w:val="20"/>
        </w:rPr>
        <w:t xml:space="preserve">w trakcie obowiązywania umowy nie może przekroczyć 5% wynagrodzenia Wykonawcy (na dzień zawarcia umowy) określonego </w:t>
      </w:r>
      <w:r w:rsidRPr="00F43E2E">
        <w:rPr>
          <w:sz w:val="20"/>
          <w:szCs w:val="20"/>
        </w:rPr>
        <w:t xml:space="preserve">w § </w:t>
      </w:r>
      <w:r>
        <w:rPr>
          <w:sz w:val="20"/>
          <w:szCs w:val="20"/>
        </w:rPr>
        <w:t>3</w:t>
      </w:r>
      <w:r w:rsidRPr="00F43E2E">
        <w:rPr>
          <w:sz w:val="20"/>
          <w:szCs w:val="20"/>
        </w:rPr>
        <w:t xml:space="preserve"> ust. </w:t>
      </w:r>
      <w:r>
        <w:rPr>
          <w:sz w:val="20"/>
          <w:szCs w:val="20"/>
        </w:rPr>
        <w:t>2</w:t>
      </w:r>
      <w:r w:rsidRPr="00F43E2E">
        <w:rPr>
          <w:sz w:val="20"/>
          <w:szCs w:val="20"/>
        </w:rPr>
        <w:t xml:space="preserve"> umowy.</w:t>
      </w:r>
    </w:p>
    <w:p w14:paraId="0AE5C7DD" w14:textId="77777777" w:rsidR="00A7585C" w:rsidRPr="00A2532E" w:rsidRDefault="00A7585C" w:rsidP="00A7585C">
      <w:pPr>
        <w:pStyle w:val="Tekstpodstawowywcity"/>
        <w:widowControl/>
        <w:numPr>
          <w:ilvl w:val="0"/>
          <w:numId w:val="34"/>
        </w:numPr>
        <w:autoSpaceDE/>
        <w:autoSpaceDN/>
        <w:spacing w:after="0" w:line="360" w:lineRule="auto"/>
        <w:jc w:val="both"/>
        <w:rPr>
          <w:b/>
          <w:sz w:val="20"/>
          <w:szCs w:val="20"/>
        </w:rPr>
      </w:pPr>
      <w:r w:rsidRPr="00A2532E">
        <w:rPr>
          <w:sz w:val="20"/>
          <w:szCs w:val="20"/>
        </w:rPr>
        <w:t>Zmiana wynagrodzenia nastąpi w drodze stosownego aneksu</w:t>
      </w:r>
      <w:r>
        <w:rPr>
          <w:sz w:val="20"/>
          <w:szCs w:val="20"/>
        </w:rPr>
        <w:t>.</w:t>
      </w:r>
    </w:p>
    <w:p w14:paraId="2C311F16" w14:textId="2AC5B2FD" w:rsidR="00A7585C" w:rsidRPr="00A2532E" w:rsidRDefault="00A7585C" w:rsidP="00A7585C">
      <w:pPr>
        <w:pStyle w:val="Tekstpodstawowywcity"/>
        <w:widowControl/>
        <w:numPr>
          <w:ilvl w:val="0"/>
          <w:numId w:val="34"/>
        </w:numPr>
        <w:autoSpaceDE/>
        <w:autoSpaceDN/>
        <w:spacing w:after="0" w:line="360" w:lineRule="auto"/>
        <w:jc w:val="both"/>
        <w:rPr>
          <w:b/>
          <w:sz w:val="20"/>
          <w:szCs w:val="20"/>
        </w:rPr>
      </w:pPr>
      <w:r>
        <w:rPr>
          <w:sz w:val="20"/>
          <w:szCs w:val="20"/>
        </w:rPr>
        <w:t>Wykonawca, którego wynagrodzenie zostało, zmienione zgodnie z postanowieniami ust. 1-6 zobowiązany jest w terminie 13 dni od zawarcia aneksu z Zamawiającym, do zmiany wynagrodzenia przysługującego Podwykonawcy, z którym zawarł umowę, w zakresie odpowiadającym zmianom cen materiałów lub kosztów dotyczących zobowiązania Podwykonawcy.</w:t>
      </w:r>
    </w:p>
    <w:p w14:paraId="73825280" w14:textId="6DD763DA" w:rsidR="00A7585C" w:rsidRPr="009130EB" w:rsidRDefault="00A7585C" w:rsidP="00A7585C">
      <w:pPr>
        <w:pStyle w:val="Tekstpodstawowywcity"/>
        <w:widowControl/>
        <w:numPr>
          <w:ilvl w:val="0"/>
          <w:numId w:val="34"/>
        </w:numPr>
        <w:autoSpaceDE/>
        <w:autoSpaceDN/>
        <w:spacing w:after="0" w:line="360" w:lineRule="auto"/>
        <w:jc w:val="both"/>
        <w:rPr>
          <w:b/>
          <w:sz w:val="20"/>
          <w:szCs w:val="20"/>
        </w:rPr>
      </w:pPr>
      <w:r>
        <w:rPr>
          <w:sz w:val="20"/>
          <w:szCs w:val="20"/>
        </w:rPr>
        <w:t>Wykonawca, w sytuacji, o której mowa w ust. 7 zobowiązany jest poinformować pisemnie Zamawiającego o dokonanej zmianie wynagrodzenia Podwykonawcy lub powodach braku dokonania takiej zmiany. Do zawiadomienia Wykonawcy załączy oświadczenie Podwykonawcy potwierdzającego terminową zapłatę z tytułu zmiany wysokości wynagrodzenia.</w:t>
      </w:r>
    </w:p>
    <w:p w14:paraId="69A3EB96" w14:textId="77777777" w:rsidR="00A7585C" w:rsidRPr="002A0551" w:rsidRDefault="00A7585C" w:rsidP="00A7585C">
      <w:pPr>
        <w:pStyle w:val="Tekstpodstawowywcity"/>
        <w:widowControl/>
        <w:numPr>
          <w:ilvl w:val="0"/>
          <w:numId w:val="34"/>
        </w:numPr>
        <w:autoSpaceDE/>
        <w:autoSpaceDN/>
        <w:spacing w:after="0" w:line="360" w:lineRule="auto"/>
        <w:jc w:val="both"/>
        <w:rPr>
          <w:b/>
          <w:sz w:val="20"/>
          <w:szCs w:val="20"/>
        </w:rPr>
      </w:pPr>
      <w:r>
        <w:rPr>
          <w:sz w:val="20"/>
          <w:szCs w:val="20"/>
        </w:rPr>
        <w:lastRenderedPageBreak/>
        <w:t>Zmiana umowy, o której mowa w ust. 7 skutkuje zmianą wynagrodzenia jedynie w zakresie płatności realizowanych po dacie zawarcia aneksu do umowy.</w:t>
      </w:r>
    </w:p>
    <w:p w14:paraId="5091D9B2" w14:textId="7B1E9DC0" w:rsidR="00A7585C" w:rsidRPr="00836D5A" w:rsidRDefault="00A7585C" w:rsidP="00A7585C">
      <w:pPr>
        <w:pStyle w:val="Tekstpodstawowywcity"/>
        <w:widowControl/>
        <w:numPr>
          <w:ilvl w:val="0"/>
          <w:numId w:val="34"/>
        </w:numPr>
        <w:autoSpaceDE/>
        <w:autoSpaceDN/>
        <w:spacing w:after="0" w:line="360" w:lineRule="auto"/>
        <w:jc w:val="both"/>
        <w:rPr>
          <w:b/>
          <w:sz w:val="20"/>
          <w:szCs w:val="20"/>
        </w:rPr>
      </w:pPr>
      <w:r w:rsidRPr="00836D5A">
        <w:rPr>
          <w:sz w:val="20"/>
          <w:szCs w:val="20"/>
        </w:rPr>
        <w:t>Zamawiający przewiduje</w:t>
      </w:r>
      <w:r>
        <w:rPr>
          <w:sz w:val="20"/>
          <w:szCs w:val="20"/>
        </w:rPr>
        <w:t xml:space="preserve"> ponadto</w:t>
      </w:r>
      <w:r w:rsidRPr="00836D5A">
        <w:rPr>
          <w:sz w:val="20"/>
          <w:szCs w:val="20"/>
        </w:rPr>
        <w:t xml:space="preserve"> możliwość dokonania zmian postanowień zawartej umowy </w:t>
      </w:r>
      <w:r>
        <w:rPr>
          <w:sz w:val="20"/>
          <w:szCs w:val="20"/>
        </w:rPr>
        <w:br/>
      </w:r>
      <w:r w:rsidRPr="00836D5A">
        <w:rPr>
          <w:sz w:val="20"/>
          <w:szCs w:val="20"/>
        </w:rPr>
        <w:t>w stosunku do treści oferty, na podstawie której dokonano wyboru Wykonawcy, zgodnie z art. 455 ustawy Pzp w przypadkach:</w:t>
      </w:r>
    </w:p>
    <w:p w14:paraId="06595357" w14:textId="6096BCD1" w:rsidR="00A7585C" w:rsidRDefault="00A7585C" w:rsidP="00A7585C">
      <w:pPr>
        <w:pStyle w:val="Tekstpodstawowywcity"/>
        <w:widowControl/>
        <w:numPr>
          <w:ilvl w:val="0"/>
          <w:numId w:val="35"/>
        </w:numPr>
        <w:autoSpaceDE/>
        <w:autoSpaceDN/>
        <w:spacing w:after="0" w:line="360" w:lineRule="auto"/>
        <w:jc w:val="both"/>
        <w:rPr>
          <w:bCs/>
          <w:sz w:val="20"/>
          <w:szCs w:val="20"/>
        </w:rPr>
      </w:pPr>
      <w:bookmarkStart w:id="4" w:name="_Hlk219297872"/>
      <w:r>
        <w:rPr>
          <w:bCs/>
          <w:sz w:val="20"/>
          <w:szCs w:val="20"/>
        </w:rPr>
        <w:t>w</w:t>
      </w:r>
      <w:r w:rsidRPr="009130EB">
        <w:rPr>
          <w:bCs/>
          <w:sz w:val="20"/>
          <w:szCs w:val="20"/>
        </w:rPr>
        <w:t>ystąpi</w:t>
      </w:r>
      <w:r>
        <w:rPr>
          <w:bCs/>
          <w:sz w:val="20"/>
          <w:szCs w:val="20"/>
        </w:rPr>
        <w:t>enia</w:t>
      </w:r>
      <w:r w:rsidRPr="009130EB">
        <w:rPr>
          <w:bCs/>
          <w:sz w:val="20"/>
          <w:szCs w:val="20"/>
        </w:rPr>
        <w:t xml:space="preserve"> działa</w:t>
      </w:r>
      <w:r>
        <w:rPr>
          <w:bCs/>
          <w:sz w:val="20"/>
          <w:szCs w:val="20"/>
        </w:rPr>
        <w:t>ń</w:t>
      </w:r>
      <w:r w:rsidRPr="009130EB">
        <w:rPr>
          <w:bCs/>
          <w:sz w:val="20"/>
          <w:szCs w:val="20"/>
        </w:rPr>
        <w:t xml:space="preserve"> osób trzecich, które uniemożliwiają wykonanie przedmiotu </w:t>
      </w:r>
      <w:r>
        <w:rPr>
          <w:bCs/>
          <w:sz w:val="20"/>
          <w:szCs w:val="20"/>
        </w:rPr>
        <w:t>umowy</w:t>
      </w:r>
      <w:r w:rsidRPr="009130EB">
        <w:rPr>
          <w:bCs/>
          <w:sz w:val="20"/>
          <w:szCs w:val="20"/>
        </w:rPr>
        <w:t xml:space="preserve"> </w:t>
      </w:r>
      <w:r>
        <w:rPr>
          <w:bCs/>
          <w:sz w:val="20"/>
          <w:szCs w:val="20"/>
        </w:rPr>
        <w:br/>
      </w:r>
      <w:r w:rsidRPr="009130EB">
        <w:rPr>
          <w:bCs/>
          <w:sz w:val="20"/>
          <w:szCs w:val="20"/>
        </w:rPr>
        <w:t>w terminie lub inne zdarzenia mogące wpłynąć na termin i jakość przedmiotu umowy, w tym zdarzenia o charakterze prawnym, ekonomicznym, organizacyjnym, lub technicznym mogących mieć wpł</w:t>
      </w:r>
      <w:r>
        <w:rPr>
          <w:bCs/>
          <w:sz w:val="20"/>
          <w:szCs w:val="20"/>
        </w:rPr>
        <w:t>y</w:t>
      </w:r>
      <w:r w:rsidRPr="009130EB">
        <w:rPr>
          <w:bCs/>
          <w:sz w:val="20"/>
          <w:szCs w:val="20"/>
        </w:rPr>
        <w:t>w na realizacj</w:t>
      </w:r>
      <w:r>
        <w:rPr>
          <w:bCs/>
          <w:sz w:val="20"/>
          <w:szCs w:val="20"/>
        </w:rPr>
        <w:t>ę</w:t>
      </w:r>
      <w:r w:rsidRPr="009130EB">
        <w:rPr>
          <w:bCs/>
          <w:sz w:val="20"/>
          <w:szCs w:val="20"/>
        </w:rPr>
        <w:t xml:space="preserve"> </w:t>
      </w:r>
      <w:r>
        <w:rPr>
          <w:bCs/>
          <w:sz w:val="20"/>
          <w:szCs w:val="20"/>
        </w:rPr>
        <w:t>umowy, zakres obowiązków Stron lub termin realizacji umowy. Zakres zmian będzie proporcjonalny do ww. działań i zdarzeń,</w:t>
      </w:r>
    </w:p>
    <w:p w14:paraId="2BDEE3A2" w14:textId="088328ED" w:rsidR="00A7585C" w:rsidRDefault="00A7585C" w:rsidP="00A7585C">
      <w:pPr>
        <w:pStyle w:val="Tekstpodstawowywcity"/>
        <w:widowControl/>
        <w:numPr>
          <w:ilvl w:val="0"/>
          <w:numId w:val="35"/>
        </w:numPr>
        <w:autoSpaceDE/>
        <w:autoSpaceDN/>
        <w:spacing w:after="0" w:line="360" w:lineRule="auto"/>
        <w:jc w:val="both"/>
        <w:rPr>
          <w:bCs/>
          <w:sz w:val="20"/>
          <w:szCs w:val="20"/>
        </w:rPr>
      </w:pPr>
      <w:r w:rsidRPr="0074470F">
        <w:rPr>
          <w:sz w:val="20"/>
          <w:szCs w:val="20"/>
        </w:rPr>
        <w:t>z</w:t>
      </w:r>
      <w:r w:rsidRPr="0074470F">
        <w:rPr>
          <w:sz w:val="20"/>
          <w:szCs w:val="20"/>
          <w:shd w:val="clear" w:color="auto" w:fill="FFFFFF"/>
        </w:rPr>
        <w:t xml:space="preserve">miany ilości nakładu </w:t>
      </w:r>
      <w:r>
        <w:rPr>
          <w:sz w:val="20"/>
          <w:szCs w:val="20"/>
          <w:shd w:val="clear" w:color="auto" w:fill="FFFFFF"/>
        </w:rPr>
        <w:t>poprzez</w:t>
      </w:r>
      <w:r w:rsidRPr="0074470F">
        <w:rPr>
          <w:sz w:val="20"/>
          <w:szCs w:val="20"/>
          <w:shd w:val="clear" w:color="auto" w:fill="FFFFFF"/>
        </w:rPr>
        <w:t xml:space="preserve"> zwiększenie nakładu Tygodnika TT. </w:t>
      </w:r>
      <w:r w:rsidRPr="0074470F">
        <w:rPr>
          <w:color w:val="000000"/>
          <w:sz w:val="20"/>
          <w:szCs w:val="20"/>
          <w:lang w:eastAsia="pl-PL"/>
        </w:rPr>
        <w:t>Z</w:t>
      </w:r>
      <w:r>
        <w:rPr>
          <w:color w:val="000000"/>
          <w:sz w:val="20"/>
          <w:szCs w:val="20"/>
          <w:lang w:eastAsia="pl-PL"/>
        </w:rPr>
        <w:t xml:space="preserve">większenie nakładu będzie możliwie jedynie w uzasadnionych przypadkach, wynikających z okoliczności korzystnych dla Zamawiającego lub w przypadku wystąpienia okoliczności, których Zamawiający nie mógł przewidzieć przed wszczęciem postępowania o udzielenie zamówienia, bądź konieczność zmiany powstała z przyczyn niezależnych od Zamawiającego. Zwiększenie nakładu nie będzie większe niż możliwości realizacji usługi przez Wykonawcę. </w:t>
      </w:r>
    </w:p>
    <w:p w14:paraId="20CF8C14" w14:textId="1A494906" w:rsidR="00A7585C" w:rsidRPr="00145023" w:rsidRDefault="00A7585C" w:rsidP="00A7585C">
      <w:pPr>
        <w:pStyle w:val="Tekstpodstawowywcity"/>
        <w:widowControl/>
        <w:numPr>
          <w:ilvl w:val="0"/>
          <w:numId w:val="35"/>
        </w:numPr>
        <w:autoSpaceDE/>
        <w:autoSpaceDN/>
        <w:spacing w:after="0" w:line="360" w:lineRule="auto"/>
        <w:jc w:val="both"/>
        <w:rPr>
          <w:bCs/>
          <w:sz w:val="20"/>
          <w:szCs w:val="20"/>
        </w:rPr>
      </w:pPr>
      <w:r w:rsidRPr="00145023">
        <w:rPr>
          <w:bCs/>
          <w:sz w:val="20"/>
          <w:szCs w:val="20"/>
        </w:rPr>
        <w:t>niezbędnej zmiany sposobu realizacji umowy, o ile zmiana taka jest korzystna dla Zamawiającego oraz konieczna w celu prawidłowego wykonania umowy,</w:t>
      </w:r>
    </w:p>
    <w:p w14:paraId="553DA704" w14:textId="77777777" w:rsidR="00A7585C" w:rsidRPr="00145023" w:rsidRDefault="00A7585C" w:rsidP="00A7585C">
      <w:pPr>
        <w:pStyle w:val="Tekstpodstawowywcity"/>
        <w:widowControl/>
        <w:numPr>
          <w:ilvl w:val="0"/>
          <w:numId w:val="35"/>
        </w:numPr>
        <w:autoSpaceDE/>
        <w:autoSpaceDN/>
        <w:spacing w:after="0" w:line="360" w:lineRule="auto"/>
        <w:jc w:val="both"/>
        <w:rPr>
          <w:bCs/>
          <w:sz w:val="20"/>
          <w:szCs w:val="20"/>
        </w:rPr>
      </w:pPr>
      <w:r w:rsidRPr="00145023">
        <w:rPr>
          <w:bCs/>
          <w:sz w:val="20"/>
          <w:szCs w:val="20"/>
        </w:rPr>
        <w:t>zaistnienia zmiany wymagań przedmiotu umowy spowodowana zmianą obowiązujących przepisów,</w:t>
      </w:r>
    </w:p>
    <w:p w14:paraId="393D36CB" w14:textId="77777777" w:rsidR="00A7585C" w:rsidRPr="00145023" w:rsidRDefault="00A7585C" w:rsidP="00A7585C">
      <w:pPr>
        <w:pStyle w:val="Tekstpodstawowywcity"/>
        <w:widowControl/>
        <w:numPr>
          <w:ilvl w:val="0"/>
          <w:numId w:val="35"/>
        </w:numPr>
        <w:autoSpaceDE/>
        <w:autoSpaceDN/>
        <w:spacing w:after="0" w:line="360" w:lineRule="auto"/>
        <w:jc w:val="both"/>
        <w:rPr>
          <w:bCs/>
          <w:sz w:val="20"/>
          <w:szCs w:val="20"/>
        </w:rPr>
      </w:pPr>
      <w:r w:rsidRPr="00145023">
        <w:rPr>
          <w:bCs/>
          <w:sz w:val="20"/>
          <w:szCs w:val="20"/>
        </w:rPr>
        <w:t>zaistnienia nieprzewidzialnych okoliczności, w wyniku których Zamawiający nie będzie mógł spełnić swoich zobowiązań finansowych wynikających z umowy wobec Wykonawcy,</w:t>
      </w:r>
    </w:p>
    <w:p w14:paraId="7C6BEAA0" w14:textId="02DC4F65" w:rsidR="00A7585C" w:rsidRPr="006336FE" w:rsidRDefault="00A7585C" w:rsidP="00A7585C">
      <w:pPr>
        <w:pStyle w:val="Tekstpodstawowywcity"/>
        <w:widowControl/>
        <w:numPr>
          <w:ilvl w:val="0"/>
          <w:numId w:val="35"/>
        </w:numPr>
        <w:autoSpaceDE/>
        <w:autoSpaceDN/>
        <w:spacing w:after="0" w:line="360" w:lineRule="auto"/>
        <w:jc w:val="both"/>
        <w:rPr>
          <w:bCs/>
          <w:sz w:val="20"/>
          <w:szCs w:val="20"/>
        </w:rPr>
      </w:pPr>
      <w:r w:rsidRPr="006336FE">
        <w:rPr>
          <w:bCs/>
          <w:sz w:val="20"/>
          <w:szCs w:val="20"/>
        </w:rPr>
        <w:t xml:space="preserve">istotnego wydłużenia postępowania o udzielenie zamówienia publicznego, w tym </w:t>
      </w:r>
      <w:r>
        <w:rPr>
          <w:bCs/>
          <w:sz w:val="20"/>
          <w:szCs w:val="20"/>
        </w:rPr>
        <w:br/>
      </w:r>
      <w:r w:rsidRPr="006336FE">
        <w:rPr>
          <w:bCs/>
          <w:sz w:val="20"/>
          <w:szCs w:val="20"/>
        </w:rPr>
        <w:t>w szczególności w wyniku postępowania odwoławczego przed Krajową Izbą Odwoławczą, jeżeli wydłużenie to miało wpływ na możliwość dotrzymania pierwotnie określonego terminu realizacji, a także w przypadku, gdy postępowanie prowadzone w celu wyboru wykonawcy na kolejny okres realizacji usługi nie zostanie zakończone przed upływem terminu obowiązywania niniejszej umowy.</w:t>
      </w:r>
      <w:r>
        <w:rPr>
          <w:bCs/>
          <w:sz w:val="20"/>
          <w:szCs w:val="20"/>
        </w:rPr>
        <w:t xml:space="preserve"> </w:t>
      </w:r>
      <w:r w:rsidRPr="006336FE">
        <w:rPr>
          <w:bCs/>
          <w:sz w:val="20"/>
          <w:szCs w:val="20"/>
        </w:rPr>
        <w:t>Zmiana terminu realizacji może nastąpić wyłącznie o okres niezbędny do uwzględnienia czasu trwania tego wydłużenia albo do zakończenia postępowania i zawarcia umowy z nowym wykonawcą</w:t>
      </w:r>
      <w:bookmarkEnd w:id="4"/>
      <w:r w:rsidRPr="006336FE">
        <w:rPr>
          <w:bCs/>
          <w:sz w:val="20"/>
          <w:szCs w:val="20"/>
        </w:rPr>
        <w:t xml:space="preserve">. </w:t>
      </w:r>
    </w:p>
    <w:p w14:paraId="5314F702" w14:textId="11D697B0" w:rsidR="00A7585C" w:rsidRDefault="00A7585C" w:rsidP="00A7585C">
      <w:pPr>
        <w:pStyle w:val="Tekstpodstawowywcity"/>
        <w:widowControl/>
        <w:numPr>
          <w:ilvl w:val="0"/>
          <w:numId w:val="42"/>
        </w:numPr>
        <w:autoSpaceDE/>
        <w:autoSpaceDN/>
        <w:spacing w:after="0" w:line="360" w:lineRule="auto"/>
        <w:jc w:val="both"/>
        <w:rPr>
          <w:bCs/>
          <w:sz w:val="20"/>
          <w:szCs w:val="20"/>
        </w:rPr>
      </w:pPr>
      <w:r>
        <w:rPr>
          <w:bCs/>
          <w:sz w:val="20"/>
          <w:szCs w:val="20"/>
        </w:rPr>
        <w:t>Zmiany, o których mowa w ust. 10, wprowadzone zostaną w formie stosownego aneksu do umowy zawartego w formie pisemnej pod rygorem nieważności.</w:t>
      </w:r>
    </w:p>
    <w:p w14:paraId="6654DD5E" w14:textId="366CB158" w:rsidR="00A7585C" w:rsidRPr="00145023" w:rsidRDefault="00A7585C" w:rsidP="00A7585C">
      <w:pPr>
        <w:pStyle w:val="Tekstpodstawowywcity"/>
        <w:widowControl/>
        <w:numPr>
          <w:ilvl w:val="0"/>
          <w:numId w:val="42"/>
        </w:numPr>
        <w:autoSpaceDE/>
        <w:autoSpaceDN/>
        <w:spacing w:after="0" w:line="360" w:lineRule="auto"/>
        <w:jc w:val="both"/>
        <w:rPr>
          <w:bCs/>
          <w:sz w:val="20"/>
          <w:szCs w:val="20"/>
        </w:rPr>
      </w:pPr>
      <w:r>
        <w:rPr>
          <w:bCs/>
          <w:sz w:val="20"/>
          <w:szCs w:val="20"/>
        </w:rPr>
        <w:t xml:space="preserve">Warunkiem wprowadzenia do zawartej umowy zmian, o których mowa w ust. 10 powyżej, będzie potwierdzenie </w:t>
      </w:r>
      <w:r w:rsidRPr="00145023">
        <w:rPr>
          <w:bCs/>
          <w:sz w:val="20"/>
          <w:szCs w:val="20"/>
        </w:rPr>
        <w:t xml:space="preserve">powstałych okoliczności w formie opisowej i właściwie umotywowanej. W przypadku uchylania się bądź bezpodstawnej odmowy przez Wykonawcę zawarcia aneksu, o którym mowa </w:t>
      </w:r>
      <w:r>
        <w:rPr>
          <w:bCs/>
          <w:sz w:val="20"/>
          <w:szCs w:val="20"/>
        </w:rPr>
        <w:br/>
      </w:r>
      <w:r w:rsidRPr="00145023">
        <w:rPr>
          <w:bCs/>
          <w:sz w:val="20"/>
          <w:szCs w:val="20"/>
        </w:rPr>
        <w:t xml:space="preserve">w ust. </w:t>
      </w:r>
      <w:r>
        <w:rPr>
          <w:bCs/>
          <w:sz w:val="20"/>
          <w:szCs w:val="20"/>
        </w:rPr>
        <w:t>11</w:t>
      </w:r>
      <w:r w:rsidRPr="00145023">
        <w:rPr>
          <w:bCs/>
          <w:sz w:val="20"/>
          <w:szCs w:val="20"/>
        </w:rPr>
        <w:t xml:space="preserve">, Zamawiający zastrzega sobie prawo do rozwiązania umowy z winy Wykonawcy oraz naliczenia kar umownych </w:t>
      </w:r>
      <w:r>
        <w:rPr>
          <w:bCs/>
          <w:sz w:val="20"/>
          <w:szCs w:val="20"/>
        </w:rPr>
        <w:t>zgodny z postanowieniami § 5 umowy.</w:t>
      </w:r>
    </w:p>
    <w:p w14:paraId="60BD5097" w14:textId="77777777" w:rsidR="00A7585C" w:rsidRPr="00145023" w:rsidRDefault="00A7585C" w:rsidP="00A7585C">
      <w:pPr>
        <w:pStyle w:val="Tekstpodstawowywcity"/>
        <w:widowControl/>
        <w:numPr>
          <w:ilvl w:val="0"/>
          <w:numId w:val="42"/>
        </w:numPr>
        <w:autoSpaceDE/>
        <w:autoSpaceDN/>
        <w:spacing w:after="0" w:line="360" w:lineRule="auto"/>
        <w:jc w:val="both"/>
        <w:rPr>
          <w:bCs/>
          <w:sz w:val="20"/>
          <w:szCs w:val="20"/>
        </w:rPr>
      </w:pPr>
      <w:r w:rsidRPr="00145023">
        <w:rPr>
          <w:bCs/>
          <w:sz w:val="20"/>
          <w:szCs w:val="20"/>
        </w:rPr>
        <w:t>W przypadku zmian przepisów bezwzględnie obowiązujących, na które umowa się powołuje, postanowienia niniejszej umowy ulegają automatycznie zmianie.</w:t>
      </w:r>
    </w:p>
    <w:p w14:paraId="59C98AD8" w14:textId="77777777" w:rsidR="00A7585C" w:rsidRPr="00145023" w:rsidRDefault="00A7585C" w:rsidP="00A7585C">
      <w:pPr>
        <w:pStyle w:val="Tekstpodstawowywcity"/>
        <w:widowControl/>
        <w:numPr>
          <w:ilvl w:val="0"/>
          <w:numId w:val="42"/>
        </w:numPr>
        <w:autoSpaceDE/>
        <w:autoSpaceDN/>
        <w:spacing w:after="0" w:line="360" w:lineRule="auto"/>
        <w:jc w:val="both"/>
        <w:rPr>
          <w:bCs/>
          <w:sz w:val="20"/>
          <w:szCs w:val="20"/>
        </w:rPr>
      </w:pPr>
      <w:r w:rsidRPr="00145023">
        <w:rPr>
          <w:bCs/>
          <w:sz w:val="20"/>
          <w:szCs w:val="20"/>
        </w:rPr>
        <w:t>Dopuszcza się zmianę zapisów umownych stanowiących oczywistą omyłkę</w:t>
      </w:r>
      <w:r>
        <w:rPr>
          <w:bCs/>
          <w:sz w:val="20"/>
          <w:szCs w:val="20"/>
        </w:rPr>
        <w:t>.</w:t>
      </w:r>
    </w:p>
    <w:p w14:paraId="23E06014" w14:textId="77777777" w:rsidR="00A7585C" w:rsidRPr="00145023" w:rsidRDefault="00A7585C" w:rsidP="00A7585C">
      <w:pPr>
        <w:pStyle w:val="Tekstpodstawowywcity"/>
        <w:widowControl/>
        <w:numPr>
          <w:ilvl w:val="0"/>
          <w:numId w:val="42"/>
        </w:numPr>
        <w:autoSpaceDE/>
        <w:autoSpaceDN/>
        <w:spacing w:after="0" w:line="360" w:lineRule="auto"/>
        <w:jc w:val="both"/>
        <w:rPr>
          <w:bCs/>
          <w:sz w:val="20"/>
          <w:szCs w:val="20"/>
        </w:rPr>
      </w:pPr>
      <w:r w:rsidRPr="00145023">
        <w:rPr>
          <w:sz w:val="20"/>
          <w:szCs w:val="20"/>
        </w:rPr>
        <w:lastRenderedPageBreak/>
        <w:t>Wszelkie spory wynikłe na tle stosowania postanowień umowy rozstrzygać będzie Sąd Powszechny właściwy dla siedziby Zamawiającego.</w:t>
      </w:r>
    </w:p>
    <w:p w14:paraId="71D2B069" w14:textId="77777777" w:rsidR="00A7585C" w:rsidRPr="00145023" w:rsidRDefault="00A7585C" w:rsidP="00A7585C">
      <w:pPr>
        <w:pStyle w:val="Tekstpodstawowywcity"/>
        <w:widowControl/>
        <w:numPr>
          <w:ilvl w:val="0"/>
          <w:numId w:val="42"/>
        </w:numPr>
        <w:autoSpaceDE/>
        <w:autoSpaceDN/>
        <w:spacing w:after="0" w:line="360" w:lineRule="auto"/>
        <w:jc w:val="both"/>
        <w:rPr>
          <w:bCs/>
          <w:sz w:val="20"/>
          <w:szCs w:val="20"/>
        </w:rPr>
      </w:pPr>
      <w:r w:rsidRPr="00145023">
        <w:rPr>
          <w:sz w:val="20"/>
          <w:szCs w:val="20"/>
        </w:rPr>
        <w:t>W sprawach nieuregulowanych w umowie będą miały zastosowanie:</w:t>
      </w:r>
    </w:p>
    <w:p w14:paraId="3AC6A17C" w14:textId="77777777" w:rsidR="00A7585C" w:rsidRPr="00145023" w:rsidRDefault="00A7585C" w:rsidP="00A7585C">
      <w:pPr>
        <w:pStyle w:val="Tekstpodstawowy"/>
        <w:widowControl/>
        <w:numPr>
          <w:ilvl w:val="0"/>
          <w:numId w:val="33"/>
        </w:numPr>
        <w:spacing w:after="0" w:line="360" w:lineRule="auto"/>
        <w:ind w:left="723"/>
        <w:jc w:val="both"/>
        <w:rPr>
          <w:sz w:val="20"/>
          <w:szCs w:val="20"/>
        </w:rPr>
      </w:pPr>
      <w:r w:rsidRPr="00145023">
        <w:rPr>
          <w:sz w:val="20"/>
          <w:szCs w:val="20"/>
        </w:rPr>
        <w:t>przepisy ustawy z dnia 23 kwietnia 1964 r. Kodeks cywilny (Dz. U. z 202</w:t>
      </w:r>
      <w:r>
        <w:rPr>
          <w:sz w:val="20"/>
          <w:szCs w:val="20"/>
        </w:rPr>
        <w:t>5</w:t>
      </w:r>
      <w:r w:rsidRPr="00145023">
        <w:rPr>
          <w:sz w:val="20"/>
          <w:szCs w:val="20"/>
        </w:rPr>
        <w:t xml:space="preserve"> r., poz. 1</w:t>
      </w:r>
      <w:r>
        <w:rPr>
          <w:sz w:val="20"/>
          <w:szCs w:val="20"/>
        </w:rPr>
        <w:t>071</w:t>
      </w:r>
      <w:r w:rsidRPr="00145023">
        <w:rPr>
          <w:sz w:val="20"/>
          <w:szCs w:val="20"/>
        </w:rPr>
        <w:t xml:space="preserve"> ze zm.),</w:t>
      </w:r>
    </w:p>
    <w:p w14:paraId="5081F994" w14:textId="712DD6E7" w:rsidR="00604BB3" w:rsidRDefault="00A7585C" w:rsidP="00A7585C">
      <w:pPr>
        <w:pStyle w:val="Tekstpodstawowy"/>
        <w:widowControl/>
        <w:numPr>
          <w:ilvl w:val="0"/>
          <w:numId w:val="33"/>
        </w:numPr>
        <w:spacing w:after="0" w:line="360" w:lineRule="auto"/>
        <w:ind w:left="723"/>
        <w:jc w:val="both"/>
        <w:rPr>
          <w:sz w:val="20"/>
          <w:szCs w:val="20"/>
        </w:rPr>
      </w:pPr>
      <w:r w:rsidRPr="00145023">
        <w:rPr>
          <w:sz w:val="20"/>
          <w:szCs w:val="20"/>
        </w:rPr>
        <w:t>przepisy powszechnie obowiązujące w przedmiotowej sprawie</w:t>
      </w:r>
      <w:bookmarkEnd w:id="3"/>
      <w:r w:rsidR="004228A1" w:rsidRPr="00475815">
        <w:rPr>
          <w:sz w:val="20"/>
          <w:szCs w:val="20"/>
        </w:rPr>
        <w:t>.</w:t>
      </w:r>
    </w:p>
    <w:p w14:paraId="15609088" w14:textId="77777777" w:rsidR="00A7585C" w:rsidRPr="00475815" w:rsidRDefault="00A7585C" w:rsidP="00A7585C">
      <w:pPr>
        <w:pStyle w:val="Tekstpodstawowy"/>
        <w:widowControl/>
        <w:spacing w:after="0" w:line="360" w:lineRule="auto"/>
        <w:ind w:left="723"/>
        <w:jc w:val="both"/>
        <w:rPr>
          <w:sz w:val="20"/>
          <w:szCs w:val="20"/>
        </w:rPr>
      </w:pPr>
    </w:p>
    <w:p w14:paraId="7EECF26C" w14:textId="39C3A576" w:rsidR="00475815" w:rsidRDefault="00A7585C" w:rsidP="00A7585C">
      <w:pPr>
        <w:pStyle w:val="Default"/>
        <w:spacing w:line="360" w:lineRule="auto"/>
        <w:jc w:val="center"/>
        <w:rPr>
          <w:b/>
          <w:bCs/>
          <w:sz w:val="20"/>
          <w:szCs w:val="20"/>
        </w:rPr>
      </w:pPr>
      <w:r w:rsidRPr="00A7585C">
        <w:rPr>
          <w:b/>
          <w:bCs/>
          <w:sz w:val="20"/>
          <w:szCs w:val="20"/>
        </w:rPr>
        <w:t>§ 11</w:t>
      </w:r>
    </w:p>
    <w:p w14:paraId="0A069BBB" w14:textId="77777777" w:rsidR="00A7585C" w:rsidRPr="00C64C9D" w:rsidRDefault="00A7585C" w:rsidP="00A7585C">
      <w:pPr>
        <w:numPr>
          <w:ilvl w:val="0"/>
          <w:numId w:val="43"/>
        </w:numPr>
        <w:autoSpaceDE w:val="0"/>
        <w:autoSpaceDN w:val="0"/>
        <w:adjustRightInd w:val="0"/>
        <w:spacing w:after="0" w:line="360" w:lineRule="auto"/>
        <w:ind w:left="284" w:hanging="284"/>
        <w:jc w:val="both"/>
        <w:rPr>
          <w:rFonts w:ascii="Arial" w:hAnsi="Arial" w:cs="Arial"/>
          <w:sz w:val="20"/>
          <w:szCs w:val="20"/>
        </w:rPr>
      </w:pPr>
      <w:r w:rsidRPr="00C64C9D">
        <w:rPr>
          <w:rFonts w:ascii="Arial" w:hAnsi="Arial" w:cs="Arial"/>
          <w:sz w:val="20"/>
          <w:szCs w:val="20"/>
        </w:rPr>
        <w:t>Podwykonawca może rozpocząć prace nie wcześniej niż w dniu podpisania umowy z Wykonawcą.</w:t>
      </w:r>
    </w:p>
    <w:p w14:paraId="3A911765" w14:textId="318E5F11" w:rsidR="00A7585C" w:rsidRPr="00C64C9D" w:rsidRDefault="00A7585C" w:rsidP="00A7585C">
      <w:pPr>
        <w:numPr>
          <w:ilvl w:val="0"/>
          <w:numId w:val="43"/>
        </w:numPr>
        <w:autoSpaceDE w:val="0"/>
        <w:autoSpaceDN w:val="0"/>
        <w:adjustRightInd w:val="0"/>
        <w:spacing w:after="0" w:line="360" w:lineRule="auto"/>
        <w:ind w:left="284" w:hanging="284"/>
        <w:jc w:val="both"/>
        <w:rPr>
          <w:rFonts w:ascii="Arial" w:hAnsi="Arial" w:cs="Arial"/>
          <w:sz w:val="20"/>
          <w:szCs w:val="20"/>
        </w:rPr>
      </w:pPr>
      <w:r w:rsidRPr="00C64C9D">
        <w:rPr>
          <w:rFonts w:ascii="Arial" w:hAnsi="Arial" w:cs="Arial"/>
          <w:sz w:val="20"/>
          <w:szCs w:val="20"/>
        </w:rPr>
        <w:t xml:space="preserve">Wykonawca nie później niż na 7 dni przed planowanym terminem wprowadzenia Podwykonawcy </w:t>
      </w:r>
      <w:r>
        <w:rPr>
          <w:rFonts w:ascii="Arial" w:hAnsi="Arial" w:cs="Arial"/>
          <w:sz w:val="20"/>
          <w:szCs w:val="20"/>
        </w:rPr>
        <w:t xml:space="preserve">do realizacji usługi na rzecz Zamawiającego, </w:t>
      </w:r>
      <w:r w:rsidRPr="00C64C9D">
        <w:rPr>
          <w:rFonts w:ascii="Arial" w:hAnsi="Arial" w:cs="Arial"/>
          <w:sz w:val="20"/>
          <w:szCs w:val="20"/>
        </w:rPr>
        <w:t xml:space="preserve">ma obowiązek przedłożenia Zamawiającemu projektu umowy o podwykonawstwo, której przedmiotem są </w:t>
      </w:r>
      <w:r>
        <w:rPr>
          <w:rFonts w:ascii="Arial" w:hAnsi="Arial" w:cs="Arial"/>
          <w:sz w:val="20"/>
          <w:szCs w:val="20"/>
        </w:rPr>
        <w:t>usługi druku lub dostawy gazety</w:t>
      </w:r>
      <w:r w:rsidRPr="00C64C9D">
        <w:rPr>
          <w:rFonts w:ascii="Arial" w:hAnsi="Arial" w:cs="Arial"/>
          <w:sz w:val="20"/>
          <w:szCs w:val="20"/>
        </w:rPr>
        <w:t>, a także projektu jej zmiany.</w:t>
      </w:r>
    </w:p>
    <w:p w14:paraId="6B3B5BF3" w14:textId="5090334F" w:rsidR="00A7585C" w:rsidRPr="00C64C9D" w:rsidRDefault="00A7585C" w:rsidP="00A7585C">
      <w:pPr>
        <w:numPr>
          <w:ilvl w:val="0"/>
          <w:numId w:val="43"/>
        </w:numPr>
        <w:autoSpaceDE w:val="0"/>
        <w:autoSpaceDN w:val="0"/>
        <w:adjustRightInd w:val="0"/>
        <w:spacing w:after="0" w:line="360" w:lineRule="auto"/>
        <w:ind w:left="284" w:hanging="284"/>
        <w:jc w:val="both"/>
        <w:rPr>
          <w:rFonts w:ascii="Arial" w:hAnsi="Arial" w:cs="Arial"/>
          <w:sz w:val="20"/>
          <w:szCs w:val="20"/>
        </w:rPr>
      </w:pPr>
      <w:r w:rsidRPr="00C64C9D">
        <w:rPr>
          <w:rFonts w:ascii="Arial" w:hAnsi="Arial" w:cs="Arial"/>
          <w:sz w:val="20"/>
          <w:szCs w:val="20"/>
        </w:rPr>
        <w:t xml:space="preserve">Zamawiający w terminie do 14 dni od dnia otrzymania projektu umowy o podwykonawstwo, której przedmiotem są </w:t>
      </w:r>
      <w:r>
        <w:rPr>
          <w:rFonts w:ascii="Arial" w:hAnsi="Arial" w:cs="Arial"/>
          <w:sz w:val="20"/>
          <w:szCs w:val="20"/>
        </w:rPr>
        <w:t xml:space="preserve">usługi </w:t>
      </w:r>
      <w:r w:rsidR="0054637A">
        <w:rPr>
          <w:rFonts w:ascii="Arial" w:hAnsi="Arial" w:cs="Arial"/>
          <w:sz w:val="20"/>
          <w:szCs w:val="20"/>
        </w:rPr>
        <w:t>druku lub dostawy gazety</w:t>
      </w:r>
      <w:r w:rsidRPr="00C64C9D">
        <w:rPr>
          <w:rFonts w:ascii="Arial" w:hAnsi="Arial" w:cs="Arial"/>
          <w:sz w:val="20"/>
          <w:szCs w:val="20"/>
        </w:rPr>
        <w:t xml:space="preserve">, wnosi zastrzeżenia do przedłożonego projektu i do projektu zmiany umowy. Zastrzeżenia dotyczyć mogą jedynie niezgodności projektu umowy </w:t>
      </w:r>
      <w:r>
        <w:rPr>
          <w:rFonts w:ascii="Arial" w:hAnsi="Arial" w:cs="Arial"/>
          <w:sz w:val="20"/>
          <w:szCs w:val="20"/>
        </w:rPr>
        <w:br/>
      </w:r>
      <w:r w:rsidRPr="00C64C9D">
        <w:rPr>
          <w:rFonts w:ascii="Arial" w:hAnsi="Arial" w:cs="Arial"/>
          <w:sz w:val="20"/>
          <w:szCs w:val="20"/>
        </w:rPr>
        <w:t xml:space="preserve">z wymogami określonymi w ust. 6. </w:t>
      </w:r>
    </w:p>
    <w:p w14:paraId="5F436672" w14:textId="061D4957" w:rsidR="00A7585C" w:rsidRPr="00C64C9D" w:rsidRDefault="00A7585C" w:rsidP="00A7585C">
      <w:pPr>
        <w:numPr>
          <w:ilvl w:val="0"/>
          <w:numId w:val="43"/>
        </w:numPr>
        <w:autoSpaceDE w:val="0"/>
        <w:autoSpaceDN w:val="0"/>
        <w:adjustRightInd w:val="0"/>
        <w:spacing w:after="0" w:line="360" w:lineRule="auto"/>
        <w:ind w:left="284" w:hanging="284"/>
        <w:jc w:val="both"/>
        <w:rPr>
          <w:rFonts w:ascii="Arial" w:hAnsi="Arial" w:cs="Arial"/>
          <w:sz w:val="20"/>
          <w:szCs w:val="20"/>
        </w:rPr>
      </w:pPr>
      <w:r w:rsidRPr="00C64C9D">
        <w:rPr>
          <w:rFonts w:ascii="Arial" w:hAnsi="Arial" w:cs="Arial"/>
          <w:sz w:val="20"/>
          <w:szCs w:val="20"/>
        </w:rPr>
        <w:t xml:space="preserve">Wykonawca w terminie do 7 dni od dnia zawarcia umowy z Podwykonawcą przedkłada Zamawiającemu poświadczoną za zgodność z oryginałem kopię zawartej umowy </w:t>
      </w:r>
      <w:r>
        <w:rPr>
          <w:rFonts w:ascii="Arial" w:hAnsi="Arial" w:cs="Arial"/>
          <w:sz w:val="20"/>
          <w:szCs w:val="20"/>
        </w:rPr>
        <w:br/>
      </w:r>
      <w:r w:rsidRPr="00C64C9D">
        <w:rPr>
          <w:rFonts w:ascii="Arial" w:hAnsi="Arial" w:cs="Arial"/>
          <w:sz w:val="20"/>
          <w:szCs w:val="20"/>
        </w:rPr>
        <w:t xml:space="preserve">o podwykonawstwo, której przedmiotem są </w:t>
      </w:r>
      <w:r>
        <w:rPr>
          <w:rFonts w:ascii="Arial" w:hAnsi="Arial" w:cs="Arial"/>
          <w:sz w:val="20"/>
          <w:szCs w:val="20"/>
        </w:rPr>
        <w:t xml:space="preserve">usługi </w:t>
      </w:r>
      <w:r w:rsidR="0054637A">
        <w:rPr>
          <w:rFonts w:ascii="Arial" w:hAnsi="Arial" w:cs="Arial"/>
          <w:sz w:val="20"/>
          <w:szCs w:val="20"/>
        </w:rPr>
        <w:t>druku lub dostawy gazety</w:t>
      </w:r>
      <w:r w:rsidRPr="00C64C9D">
        <w:rPr>
          <w:rFonts w:ascii="Arial" w:hAnsi="Arial" w:cs="Arial"/>
          <w:sz w:val="20"/>
          <w:szCs w:val="20"/>
        </w:rPr>
        <w:t xml:space="preserve"> i jej zmiany.</w:t>
      </w:r>
    </w:p>
    <w:p w14:paraId="37BE1648" w14:textId="09E9935E" w:rsidR="00A7585C" w:rsidRPr="00C64C9D" w:rsidRDefault="00A7585C" w:rsidP="00A7585C">
      <w:pPr>
        <w:numPr>
          <w:ilvl w:val="0"/>
          <w:numId w:val="43"/>
        </w:numPr>
        <w:autoSpaceDE w:val="0"/>
        <w:autoSpaceDN w:val="0"/>
        <w:adjustRightInd w:val="0"/>
        <w:spacing w:after="0" w:line="360" w:lineRule="auto"/>
        <w:ind w:left="284" w:hanging="284"/>
        <w:jc w:val="both"/>
        <w:rPr>
          <w:rFonts w:ascii="Arial" w:hAnsi="Arial" w:cs="Arial"/>
          <w:sz w:val="20"/>
          <w:szCs w:val="20"/>
        </w:rPr>
      </w:pPr>
      <w:r w:rsidRPr="00C64C9D">
        <w:rPr>
          <w:rFonts w:ascii="Arial" w:hAnsi="Arial" w:cs="Arial"/>
          <w:sz w:val="20"/>
          <w:szCs w:val="20"/>
        </w:rPr>
        <w:t xml:space="preserve">Zamawiający w terminie do 14 dni wnosi sprzeciw do umowy o podwykonawstwo, której przedmiotem są </w:t>
      </w:r>
      <w:r>
        <w:rPr>
          <w:rFonts w:ascii="Arial" w:hAnsi="Arial" w:cs="Arial"/>
          <w:sz w:val="20"/>
          <w:szCs w:val="20"/>
        </w:rPr>
        <w:t xml:space="preserve">usługi </w:t>
      </w:r>
      <w:r w:rsidR="0054637A">
        <w:rPr>
          <w:rFonts w:ascii="Arial" w:hAnsi="Arial" w:cs="Arial"/>
          <w:sz w:val="20"/>
          <w:szCs w:val="20"/>
        </w:rPr>
        <w:t>druku lub dostawy gazety</w:t>
      </w:r>
      <w:r w:rsidRPr="00C64C9D">
        <w:rPr>
          <w:rFonts w:ascii="Arial" w:hAnsi="Arial" w:cs="Arial"/>
          <w:sz w:val="20"/>
          <w:szCs w:val="20"/>
        </w:rPr>
        <w:t xml:space="preserve"> i do jej zmian. Sprzeciw dotyczyć może jedynie niezgodności zawartej umowy z wymogami określonymi w ust. 6. </w:t>
      </w:r>
    </w:p>
    <w:p w14:paraId="12698D18" w14:textId="77777777" w:rsidR="00A7585C" w:rsidRPr="00C64C9D" w:rsidRDefault="00A7585C" w:rsidP="00A7585C">
      <w:pPr>
        <w:numPr>
          <w:ilvl w:val="0"/>
          <w:numId w:val="43"/>
        </w:numPr>
        <w:autoSpaceDE w:val="0"/>
        <w:autoSpaceDN w:val="0"/>
        <w:adjustRightInd w:val="0"/>
        <w:spacing w:after="0" w:line="360" w:lineRule="auto"/>
        <w:ind w:left="284" w:hanging="284"/>
        <w:jc w:val="both"/>
        <w:rPr>
          <w:rFonts w:ascii="Arial" w:hAnsi="Arial" w:cs="Arial"/>
          <w:sz w:val="20"/>
          <w:szCs w:val="20"/>
        </w:rPr>
      </w:pPr>
      <w:r w:rsidRPr="00C64C9D">
        <w:rPr>
          <w:rFonts w:ascii="Arial" w:hAnsi="Arial" w:cs="Arial"/>
          <w:sz w:val="20"/>
          <w:szCs w:val="20"/>
        </w:rPr>
        <w:t>Wymagania dotyczące umowy o podwykonawstwo, których niespełnienie spowoduje zgłoszenie przez Zamawiającego zastrzeżeń lub sprzeciwu:</w:t>
      </w:r>
    </w:p>
    <w:p w14:paraId="76568963" w14:textId="77777777" w:rsidR="00A7585C" w:rsidRPr="00C64C9D" w:rsidRDefault="00A7585C" w:rsidP="00A7585C">
      <w:pPr>
        <w:numPr>
          <w:ilvl w:val="0"/>
          <w:numId w:val="44"/>
        </w:numPr>
        <w:autoSpaceDE w:val="0"/>
        <w:autoSpaceDN w:val="0"/>
        <w:adjustRightInd w:val="0"/>
        <w:spacing w:after="0" w:line="360" w:lineRule="auto"/>
        <w:jc w:val="both"/>
        <w:rPr>
          <w:rFonts w:ascii="Arial" w:hAnsi="Arial" w:cs="Arial"/>
          <w:sz w:val="20"/>
          <w:szCs w:val="20"/>
        </w:rPr>
      </w:pPr>
      <w:r w:rsidRPr="00C64C9D">
        <w:rPr>
          <w:rFonts w:ascii="Arial" w:hAnsi="Arial" w:cs="Arial"/>
          <w:sz w:val="20"/>
          <w:szCs w:val="20"/>
        </w:rPr>
        <w:t xml:space="preserve">termin zapłaty wynagrodzenia Podwykonawcy lub dalszemu Podwykonawcy nie może być dłuższy niż </w:t>
      </w:r>
      <w:r>
        <w:rPr>
          <w:rFonts w:ascii="Arial" w:hAnsi="Arial" w:cs="Arial"/>
          <w:sz w:val="20"/>
          <w:szCs w:val="20"/>
        </w:rPr>
        <w:t>30</w:t>
      </w:r>
      <w:r w:rsidRPr="00C64C9D">
        <w:rPr>
          <w:rFonts w:ascii="Arial" w:hAnsi="Arial" w:cs="Arial"/>
          <w:sz w:val="20"/>
          <w:szCs w:val="20"/>
        </w:rPr>
        <w:t xml:space="preserve"> dni od dnia doręczenia wykonawcy faktury lub rachunku,</w:t>
      </w:r>
    </w:p>
    <w:p w14:paraId="70E19997" w14:textId="77777777" w:rsidR="00A7585C" w:rsidRPr="00C64C9D" w:rsidRDefault="00A7585C" w:rsidP="00A7585C">
      <w:pPr>
        <w:numPr>
          <w:ilvl w:val="0"/>
          <w:numId w:val="44"/>
        </w:numPr>
        <w:autoSpaceDE w:val="0"/>
        <w:autoSpaceDN w:val="0"/>
        <w:adjustRightInd w:val="0"/>
        <w:spacing w:after="0" w:line="360" w:lineRule="auto"/>
        <w:jc w:val="both"/>
        <w:rPr>
          <w:rFonts w:ascii="Arial" w:hAnsi="Arial" w:cs="Arial"/>
          <w:sz w:val="20"/>
          <w:szCs w:val="20"/>
        </w:rPr>
      </w:pPr>
      <w:r w:rsidRPr="00C64C9D">
        <w:rPr>
          <w:rFonts w:ascii="Arial" w:hAnsi="Arial" w:cs="Arial"/>
          <w:sz w:val="20"/>
          <w:szCs w:val="20"/>
        </w:rPr>
        <w:t>termin realizacji zakresu przekazanego do realizacji Podwykonawcy nie może być dłuższy od terminu realizacji przedmiotowego zamówienia publicznego,</w:t>
      </w:r>
    </w:p>
    <w:p w14:paraId="19CE3529" w14:textId="77777777" w:rsidR="00A7585C" w:rsidRPr="00C64C9D" w:rsidRDefault="00A7585C" w:rsidP="00A7585C">
      <w:pPr>
        <w:numPr>
          <w:ilvl w:val="0"/>
          <w:numId w:val="44"/>
        </w:numPr>
        <w:autoSpaceDE w:val="0"/>
        <w:autoSpaceDN w:val="0"/>
        <w:adjustRightInd w:val="0"/>
        <w:spacing w:after="0" w:line="360" w:lineRule="auto"/>
        <w:jc w:val="both"/>
        <w:rPr>
          <w:rFonts w:ascii="Arial" w:hAnsi="Arial" w:cs="Arial"/>
          <w:sz w:val="20"/>
          <w:szCs w:val="20"/>
        </w:rPr>
      </w:pPr>
      <w:r w:rsidRPr="00C64C9D">
        <w:rPr>
          <w:rFonts w:ascii="Arial" w:hAnsi="Arial" w:cs="Arial"/>
          <w:sz w:val="20"/>
          <w:szCs w:val="20"/>
        </w:rPr>
        <w:t xml:space="preserve">zakres </w:t>
      </w:r>
      <w:r>
        <w:rPr>
          <w:rFonts w:ascii="Arial" w:hAnsi="Arial" w:cs="Arial"/>
          <w:sz w:val="20"/>
          <w:szCs w:val="20"/>
        </w:rPr>
        <w:t>prac</w:t>
      </w:r>
      <w:r w:rsidRPr="00C64C9D">
        <w:rPr>
          <w:rFonts w:ascii="Arial" w:hAnsi="Arial" w:cs="Arial"/>
          <w:sz w:val="20"/>
          <w:szCs w:val="20"/>
        </w:rPr>
        <w:t xml:space="preserve"> i sposób ich wykonania oraz warunki </w:t>
      </w:r>
      <w:r>
        <w:rPr>
          <w:rFonts w:ascii="Arial" w:hAnsi="Arial" w:cs="Arial"/>
          <w:sz w:val="20"/>
          <w:szCs w:val="20"/>
        </w:rPr>
        <w:t>rękojmi/gwarancji</w:t>
      </w:r>
      <w:r w:rsidRPr="00C64C9D">
        <w:rPr>
          <w:rFonts w:ascii="Arial" w:hAnsi="Arial" w:cs="Arial"/>
          <w:sz w:val="20"/>
          <w:szCs w:val="20"/>
        </w:rPr>
        <w:t xml:space="preserve"> winny być tożsame </w:t>
      </w:r>
      <w:r>
        <w:rPr>
          <w:rFonts w:ascii="Arial" w:hAnsi="Arial" w:cs="Arial"/>
          <w:sz w:val="20"/>
          <w:szCs w:val="20"/>
        </w:rPr>
        <w:br/>
      </w:r>
      <w:r w:rsidRPr="00C64C9D">
        <w:rPr>
          <w:rFonts w:ascii="Arial" w:hAnsi="Arial" w:cs="Arial"/>
          <w:sz w:val="20"/>
          <w:szCs w:val="20"/>
        </w:rPr>
        <w:t>z umową na realizację zamówienia publicznego,</w:t>
      </w:r>
    </w:p>
    <w:p w14:paraId="16DA30C0" w14:textId="77777777" w:rsidR="00A7585C" w:rsidRPr="00C64C9D" w:rsidRDefault="00A7585C" w:rsidP="00A7585C">
      <w:pPr>
        <w:numPr>
          <w:ilvl w:val="0"/>
          <w:numId w:val="44"/>
        </w:numPr>
        <w:autoSpaceDE w:val="0"/>
        <w:autoSpaceDN w:val="0"/>
        <w:adjustRightInd w:val="0"/>
        <w:spacing w:after="0" w:line="360" w:lineRule="auto"/>
        <w:jc w:val="both"/>
        <w:rPr>
          <w:rFonts w:ascii="Arial" w:hAnsi="Arial" w:cs="Arial"/>
          <w:sz w:val="20"/>
          <w:szCs w:val="20"/>
        </w:rPr>
      </w:pPr>
      <w:r w:rsidRPr="00C64C9D">
        <w:rPr>
          <w:rFonts w:ascii="Arial" w:hAnsi="Arial" w:cs="Arial"/>
          <w:sz w:val="20"/>
          <w:szCs w:val="20"/>
        </w:rPr>
        <w:t>kary umowne z tytułu zwłoki w realizacji umowy,</w:t>
      </w:r>
    </w:p>
    <w:p w14:paraId="4B8CFAD5" w14:textId="77777777" w:rsidR="00A7585C" w:rsidRPr="00C64C9D" w:rsidRDefault="00A7585C" w:rsidP="00A7585C">
      <w:pPr>
        <w:numPr>
          <w:ilvl w:val="0"/>
          <w:numId w:val="44"/>
        </w:numPr>
        <w:autoSpaceDE w:val="0"/>
        <w:autoSpaceDN w:val="0"/>
        <w:adjustRightInd w:val="0"/>
        <w:spacing w:after="0" w:line="360" w:lineRule="auto"/>
        <w:jc w:val="both"/>
        <w:rPr>
          <w:rFonts w:ascii="Arial" w:hAnsi="Arial" w:cs="Arial"/>
          <w:sz w:val="20"/>
          <w:szCs w:val="20"/>
        </w:rPr>
      </w:pPr>
      <w:r w:rsidRPr="00C64C9D">
        <w:rPr>
          <w:rFonts w:ascii="Arial" w:hAnsi="Arial" w:cs="Arial"/>
          <w:sz w:val="20"/>
          <w:szCs w:val="20"/>
        </w:rPr>
        <w:t>obowiązek posiadania przez Podwykonawcę ubezpieczenia od odpowiedzialności cywilnej, w zakresie prowadzonej działalności związanej z wykonywaną przez niego częścią zamówienia,</w:t>
      </w:r>
    </w:p>
    <w:p w14:paraId="7A7FA959" w14:textId="77777777" w:rsidR="00A7585C" w:rsidRPr="00C64C9D" w:rsidRDefault="00A7585C" w:rsidP="00A7585C">
      <w:pPr>
        <w:numPr>
          <w:ilvl w:val="0"/>
          <w:numId w:val="44"/>
        </w:numPr>
        <w:autoSpaceDE w:val="0"/>
        <w:autoSpaceDN w:val="0"/>
        <w:adjustRightInd w:val="0"/>
        <w:spacing w:after="0" w:line="360" w:lineRule="auto"/>
        <w:jc w:val="both"/>
        <w:rPr>
          <w:rFonts w:ascii="Arial" w:hAnsi="Arial" w:cs="Arial"/>
          <w:sz w:val="20"/>
          <w:szCs w:val="20"/>
        </w:rPr>
      </w:pPr>
      <w:r w:rsidRPr="00C64C9D">
        <w:rPr>
          <w:rFonts w:ascii="Arial" w:hAnsi="Arial" w:cs="Arial"/>
          <w:sz w:val="20"/>
          <w:szCs w:val="20"/>
        </w:rPr>
        <w:t>prawo odstąpienia od umowy w przypadku niezrealizowania przedmiotu umowy</w:t>
      </w:r>
      <w:r>
        <w:rPr>
          <w:rFonts w:ascii="Arial" w:hAnsi="Arial" w:cs="Arial"/>
          <w:sz w:val="20"/>
          <w:szCs w:val="20"/>
        </w:rPr>
        <w:t>,</w:t>
      </w:r>
    </w:p>
    <w:p w14:paraId="0E90B1B9" w14:textId="77777777" w:rsidR="00A7585C" w:rsidRPr="00C64C9D" w:rsidRDefault="00A7585C" w:rsidP="00A7585C">
      <w:pPr>
        <w:numPr>
          <w:ilvl w:val="0"/>
          <w:numId w:val="44"/>
        </w:numPr>
        <w:autoSpaceDE w:val="0"/>
        <w:autoSpaceDN w:val="0"/>
        <w:adjustRightInd w:val="0"/>
        <w:spacing w:after="0" w:line="360" w:lineRule="auto"/>
        <w:jc w:val="both"/>
        <w:rPr>
          <w:rFonts w:ascii="Arial" w:hAnsi="Arial" w:cs="Arial"/>
          <w:sz w:val="20"/>
          <w:szCs w:val="20"/>
        </w:rPr>
      </w:pPr>
      <w:r w:rsidRPr="00C64C9D">
        <w:rPr>
          <w:rFonts w:ascii="Arial" w:hAnsi="Arial" w:cs="Arial"/>
          <w:sz w:val="20"/>
          <w:szCs w:val="20"/>
        </w:rPr>
        <w:t>wartość wynagrodzenia umownego należnego Podwykonawcy za wykonanie części zamówienia nie może być wyższa niż wartość wynikająca z oferty Wykonawcy,</w:t>
      </w:r>
    </w:p>
    <w:p w14:paraId="5FFEB962" w14:textId="77777777" w:rsidR="00A7585C" w:rsidRPr="00C64C9D" w:rsidRDefault="00A7585C" w:rsidP="00A7585C">
      <w:pPr>
        <w:numPr>
          <w:ilvl w:val="0"/>
          <w:numId w:val="44"/>
        </w:numPr>
        <w:autoSpaceDE w:val="0"/>
        <w:autoSpaceDN w:val="0"/>
        <w:adjustRightInd w:val="0"/>
        <w:spacing w:after="0" w:line="360" w:lineRule="auto"/>
        <w:jc w:val="both"/>
        <w:rPr>
          <w:rFonts w:ascii="Arial" w:hAnsi="Arial" w:cs="Arial"/>
          <w:sz w:val="20"/>
          <w:szCs w:val="20"/>
        </w:rPr>
      </w:pPr>
      <w:r w:rsidRPr="00C64C9D">
        <w:rPr>
          <w:rFonts w:ascii="Arial" w:hAnsi="Arial" w:cs="Arial"/>
          <w:sz w:val="20"/>
          <w:szCs w:val="20"/>
        </w:rPr>
        <w:t>obowiązek częściowych płatności na rzecz Podwykonawcy zgodnie z częściowymi płatnościami określonymi w umowie na realizację przedmiotowego zamówienia publicznego,</w:t>
      </w:r>
    </w:p>
    <w:p w14:paraId="4A1AC0C3" w14:textId="77777777" w:rsidR="00A7585C" w:rsidRPr="00C64C9D" w:rsidRDefault="00A7585C" w:rsidP="00A7585C">
      <w:pPr>
        <w:numPr>
          <w:ilvl w:val="0"/>
          <w:numId w:val="44"/>
        </w:numPr>
        <w:autoSpaceDE w:val="0"/>
        <w:autoSpaceDN w:val="0"/>
        <w:adjustRightInd w:val="0"/>
        <w:spacing w:after="0" w:line="360" w:lineRule="auto"/>
        <w:jc w:val="both"/>
        <w:rPr>
          <w:rFonts w:ascii="Arial" w:hAnsi="Arial" w:cs="Arial"/>
          <w:sz w:val="20"/>
          <w:szCs w:val="20"/>
        </w:rPr>
      </w:pPr>
      <w:r w:rsidRPr="00C64C9D">
        <w:rPr>
          <w:rFonts w:ascii="Arial" w:hAnsi="Arial" w:cs="Arial"/>
          <w:sz w:val="20"/>
          <w:szCs w:val="20"/>
        </w:rPr>
        <w:t xml:space="preserve">umowa o podwykonawstwo nie może zawierać postanowień kształtujących prawa i obowiązki Podwykonawcy, w zakresie kar umownych oraz postanowień dotyczących warunków wypłaty </w:t>
      </w:r>
      <w:r w:rsidRPr="00C64C9D">
        <w:rPr>
          <w:rFonts w:ascii="Arial" w:hAnsi="Arial" w:cs="Arial"/>
          <w:sz w:val="20"/>
          <w:szCs w:val="20"/>
        </w:rPr>
        <w:lastRenderedPageBreak/>
        <w:t>wynagrodzenia, w sposób dla niego mniej korzystny niż prawa i obowiązki Wykonawcy, ukształtowane postanowieniami umowy zawartej między Zamawiającym a Wykonawcą.</w:t>
      </w:r>
    </w:p>
    <w:p w14:paraId="7F61E2B6" w14:textId="77777777" w:rsidR="00A7585C" w:rsidRPr="00C64C9D" w:rsidRDefault="00A7585C" w:rsidP="00A7585C">
      <w:pPr>
        <w:numPr>
          <w:ilvl w:val="0"/>
          <w:numId w:val="43"/>
        </w:numPr>
        <w:tabs>
          <w:tab w:val="left" w:pos="284"/>
        </w:tabs>
        <w:autoSpaceDE w:val="0"/>
        <w:autoSpaceDN w:val="0"/>
        <w:adjustRightInd w:val="0"/>
        <w:spacing w:after="0" w:line="360" w:lineRule="auto"/>
        <w:ind w:left="284" w:hanging="284"/>
        <w:jc w:val="both"/>
        <w:rPr>
          <w:rFonts w:ascii="Arial" w:hAnsi="Arial" w:cs="Arial"/>
          <w:sz w:val="20"/>
          <w:szCs w:val="20"/>
        </w:rPr>
      </w:pPr>
      <w:r w:rsidRPr="00C64C9D">
        <w:rPr>
          <w:rFonts w:ascii="Arial" w:hAnsi="Arial" w:cs="Arial"/>
          <w:sz w:val="20"/>
          <w:szCs w:val="20"/>
        </w:rPr>
        <w:t xml:space="preserve">Zasady zawierania umów o podwykonawstwo z dalszymi Podwykonawcami są zgodne z zasadami określonymi dla umów zawieranych pomiędzy Wykonawcą a Podwykonawcą. </w:t>
      </w:r>
    </w:p>
    <w:p w14:paraId="69435334" w14:textId="77777777" w:rsidR="00A7585C" w:rsidRPr="00C64C9D" w:rsidRDefault="00A7585C" w:rsidP="00A7585C">
      <w:pPr>
        <w:numPr>
          <w:ilvl w:val="0"/>
          <w:numId w:val="43"/>
        </w:numPr>
        <w:tabs>
          <w:tab w:val="left" w:pos="284"/>
        </w:tabs>
        <w:autoSpaceDE w:val="0"/>
        <w:autoSpaceDN w:val="0"/>
        <w:adjustRightInd w:val="0"/>
        <w:spacing w:after="0" w:line="360" w:lineRule="auto"/>
        <w:ind w:left="284" w:hanging="284"/>
        <w:jc w:val="both"/>
        <w:rPr>
          <w:rFonts w:ascii="Arial" w:hAnsi="Arial" w:cs="Arial"/>
          <w:sz w:val="20"/>
          <w:szCs w:val="20"/>
        </w:rPr>
      </w:pPr>
      <w:r w:rsidRPr="00C64C9D">
        <w:rPr>
          <w:rFonts w:ascii="Arial" w:hAnsi="Arial" w:cs="Arial"/>
          <w:sz w:val="20"/>
          <w:szCs w:val="20"/>
        </w:rPr>
        <w:t>Płatności w sytuacji powierzenia przez Wykonawcę części zamówienia do realizacji Podwykonawcy:</w:t>
      </w:r>
    </w:p>
    <w:p w14:paraId="56DBF218" w14:textId="77777777" w:rsidR="00A7585C" w:rsidRPr="00C64C9D" w:rsidRDefault="00A7585C" w:rsidP="00A7585C">
      <w:pPr>
        <w:numPr>
          <w:ilvl w:val="0"/>
          <w:numId w:val="45"/>
        </w:numPr>
        <w:tabs>
          <w:tab w:val="left" w:pos="284"/>
        </w:tabs>
        <w:autoSpaceDE w:val="0"/>
        <w:autoSpaceDN w:val="0"/>
        <w:adjustRightInd w:val="0"/>
        <w:spacing w:after="0" w:line="360" w:lineRule="auto"/>
        <w:jc w:val="both"/>
        <w:rPr>
          <w:rFonts w:ascii="Arial" w:hAnsi="Arial" w:cs="Arial"/>
          <w:sz w:val="20"/>
          <w:szCs w:val="20"/>
        </w:rPr>
      </w:pPr>
      <w:r w:rsidRPr="00C64C9D">
        <w:rPr>
          <w:rFonts w:ascii="Arial" w:hAnsi="Arial" w:cs="Arial"/>
          <w:sz w:val="20"/>
          <w:szCs w:val="20"/>
        </w:rPr>
        <w:t xml:space="preserve">warunkiem zapłaty należnego wynagrodzenia za odebrane </w:t>
      </w:r>
      <w:r>
        <w:rPr>
          <w:rFonts w:ascii="Arial" w:hAnsi="Arial" w:cs="Arial"/>
          <w:sz w:val="20"/>
          <w:szCs w:val="20"/>
        </w:rPr>
        <w:t xml:space="preserve">usługi </w:t>
      </w:r>
      <w:r w:rsidRPr="00C64C9D">
        <w:rPr>
          <w:rFonts w:ascii="Arial" w:hAnsi="Arial" w:cs="Arial"/>
          <w:sz w:val="20"/>
          <w:szCs w:val="20"/>
        </w:rPr>
        <w:t xml:space="preserve">jest przedłożenie przez Wykonawcę w dniu złożenia faktury dowodów (tj. potwierdzonych za zgodność z oryginałem: protokołu odbioru </w:t>
      </w:r>
      <w:r>
        <w:rPr>
          <w:rFonts w:ascii="Arial" w:hAnsi="Arial" w:cs="Arial"/>
          <w:sz w:val="20"/>
          <w:szCs w:val="20"/>
        </w:rPr>
        <w:t xml:space="preserve">usług </w:t>
      </w:r>
      <w:r w:rsidRPr="00C64C9D">
        <w:rPr>
          <w:rFonts w:ascii="Arial" w:hAnsi="Arial" w:cs="Arial"/>
          <w:sz w:val="20"/>
          <w:szCs w:val="20"/>
        </w:rPr>
        <w:t xml:space="preserve">wykonanych przez Podwykonawcę, faktury oraz dowodu przelewu należnej Podwykonawcy kwoty), potwierdzających zapłatę wymagalnego wynagrodzenia Podwykonawcom oraz dalszym Podwykonawcom, uczestniczącym w odebranych </w:t>
      </w:r>
      <w:r>
        <w:rPr>
          <w:rFonts w:ascii="Arial" w:hAnsi="Arial" w:cs="Arial"/>
          <w:sz w:val="20"/>
          <w:szCs w:val="20"/>
        </w:rPr>
        <w:t>usługach</w:t>
      </w:r>
      <w:r w:rsidRPr="00C64C9D">
        <w:rPr>
          <w:rFonts w:ascii="Arial" w:hAnsi="Arial" w:cs="Arial"/>
          <w:sz w:val="20"/>
          <w:szCs w:val="20"/>
        </w:rPr>
        <w:t xml:space="preserve">. W przypadku braku wymagalnego wynagrodzenia Wykonawca zobowiązany jest do przedłożenia oświadczenia o braku wymagalnych zobowiązań wobec Podwykonawców </w:t>
      </w:r>
      <w:r>
        <w:rPr>
          <w:rFonts w:ascii="Arial" w:hAnsi="Arial" w:cs="Arial"/>
          <w:sz w:val="20"/>
          <w:szCs w:val="20"/>
        </w:rPr>
        <w:br/>
      </w:r>
      <w:r w:rsidRPr="00C64C9D">
        <w:rPr>
          <w:rFonts w:ascii="Arial" w:hAnsi="Arial" w:cs="Arial"/>
          <w:sz w:val="20"/>
          <w:szCs w:val="20"/>
        </w:rPr>
        <w:t xml:space="preserve">i przedstawienia wykazu niezapłaconych faktur lub w przypadku braku faktury, potwierdzoną za zgodność z oryginałem kopię protokołu odbioru robót. </w:t>
      </w:r>
      <w:r>
        <w:rPr>
          <w:rFonts w:ascii="Arial" w:hAnsi="Arial" w:cs="Arial"/>
          <w:sz w:val="20"/>
          <w:szCs w:val="20"/>
        </w:rPr>
        <w:t>D</w:t>
      </w:r>
      <w:r w:rsidRPr="00C64C9D">
        <w:rPr>
          <w:rFonts w:ascii="Arial" w:hAnsi="Arial" w:cs="Arial"/>
          <w:sz w:val="20"/>
          <w:szCs w:val="20"/>
        </w:rPr>
        <w:t>odatkowo</w:t>
      </w:r>
      <w:r>
        <w:rPr>
          <w:rFonts w:ascii="Arial" w:hAnsi="Arial" w:cs="Arial"/>
          <w:sz w:val="20"/>
          <w:szCs w:val="20"/>
        </w:rPr>
        <w:t xml:space="preserve"> Wykonawca</w:t>
      </w:r>
      <w:r w:rsidRPr="00C64C9D">
        <w:rPr>
          <w:rFonts w:ascii="Arial" w:hAnsi="Arial" w:cs="Arial"/>
          <w:sz w:val="20"/>
          <w:szCs w:val="20"/>
        </w:rPr>
        <w:t xml:space="preserve"> zobowiązany jest do dostarczenia, w terminie 7 dni przed terminem zapłaty wynagrodzenia na rzecz Wykonawcy, oświadczenia Podwykonawców potwierdzające, iż należne im wynagrodzenie zostało zapłacone, oraz że na dzień złożenia oświadczenia nie mają żadnych wierzytelności wynikających z faktur za zrealizowane </w:t>
      </w:r>
      <w:r>
        <w:rPr>
          <w:rFonts w:ascii="Arial" w:hAnsi="Arial" w:cs="Arial"/>
          <w:sz w:val="20"/>
          <w:szCs w:val="20"/>
        </w:rPr>
        <w:t>usługi</w:t>
      </w:r>
      <w:r w:rsidRPr="00C64C9D">
        <w:rPr>
          <w:rFonts w:ascii="Arial" w:hAnsi="Arial" w:cs="Arial"/>
          <w:sz w:val="20"/>
          <w:szCs w:val="20"/>
        </w:rPr>
        <w:t xml:space="preserve"> objęte przedmiotem umowy z Wykonawcą. </w:t>
      </w:r>
    </w:p>
    <w:p w14:paraId="4EE35464" w14:textId="77777777" w:rsidR="00A7585C" w:rsidRPr="00C64C9D" w:rsidRDefault="00A7585C" w:rsidP="00A7585C">
      <w:pPr>
        <w:numPr>
          <w:ilvl w:val="0"/>
          <w:numId w:val="45"/>
        </w:numPr>
        <w:tabs>
          <w:tab w:val="left" w:pos="284"/>
        </w:tabs>
        <w:autoSpaceDE w:val="0"/>
        <w:autoSpaceDN w:val="0"/>
        <w:adjustRightInd w:val="0"/>
        <w:spacing w:after="0" w:line="360" w:lineRule="auto"/>
        <w:jc w:val="both"/>
        <w:rPr>
          <w:rFonts w:ascii="Arial" w:hAnsi="Arial" w:cs="Arial"/>
          <w:sz w:val="20"/>
          <w:szCs w:val="20"/>
        </w:rPr>
      </w:pPr>
      <w:r w:rsidRPr="00C64C9D">
        <w:rPr>
          <w:rFonts w:ascii="Arial" w:hAnsi="Arial" w:cs="Arial"/>
          <w:sz w:val="20"/>
          <w:szCs w:val="20"/>
        </w:rPr>
        <w:t>w przypadku niewykazania dokonania płatności należnej Podwykonawcy Zamawiający uprawniony będzie do wstrzymania wypłaty należnego wynagrodzenia w części równej sumie niedokonanych wypłat wynagrodzenia na rzecz Podwykonawcy,</w:t>
      </w:r>
    </w:p>
    <w:p w14:paraId="022959B9" w14:textId="77777777" w:rsidR="00A7585C" w:rsidRPr="00C64C9D" w:rsidRDefault="00A7585C" w:rsidP="00A7585C">
      <w:pPr>
        <w:numPr>
          <w:ilvl w:val="0"/>
          <w:numId w:val="45"/>
        </w:numPr>
        <w:tabs>
          <w:tab w:val="left" w:pos="284"/>
        </w:tabs>
        <w:autoSpaceDE w:val="0"/>
        <w:autoSpaceDN w:val="0"/>
        <w:adjustRightInd w:val="0"/>
        <w:spacing w:after="0" w:line="360" w:lineRule="auto"/>
        <w:jc w:val="both"/>
        <w:rPr>
          <w:rFonts w:ascii="Arial" w:hAnsi="Arial" w:cs="Arial"/>
          <w:sz w:val="20"/>
          <w:szCs w:val="20"/>
        </w:rPr>
      </w:pPr>
      <w:r w:rsidRPr="00C64C9D">
        <w:rPr>
          <w:rFonts w:ascii="Arial" w:hAnsi="Arial" w:cs="Arial"/>
          <w:sz w:val="20"/>
          <w:szCs w:val="20"/>
        </w:rPr>
        <w:t xml:space="preserve">Zamawiający dokonuje bezpośredniej zapłaty wymagalnego wynagrodzenia przysługującego Podwykonawcy, który zawarł zaakceptowaną przez Zamawiającego umowę </w:t>
      </w:r>
      <w:r>
        <w:rPr>
          <w:rFonts w:ascii="Arial" w:hAnsi="Arial" w:cs="Arial"/>
          <w:sz w:val="20"/>
          <w:szCs w:val="20"/>
        </w:rPr>
        <w:br/>
      </w:r>
      <w:r w:rsidRPr="00C64C9D">
        <w:rPr>
          <w:rFonts w:ascii="Arial" w:hAnsi="Arial" w:cs="Arial"/>
          <w:sz w:val="20"/>
          <w:szCs w:val="20"/>
        </w:rPr>
        <w:t>o podwykonawstwo,</w:t>
      </w:r>
      <w:r>
        <w:rPr>
          <w:rFonts w:ascii="Arial" w:hAnsi="Arial" w:cs="Arial"/>
          <w:sz w:val="20"/>
          <w:szCs w:val="20"/>
        </w:rPr>
        <w:t xml:space="preserve"> a</w:t>
      </w:r>
      <w:r w:rsidRPr="00C64C9D">
        <w:rPr>
          <w:rFonts w:ascii="Arial" w:hAnsi="Arial" w:cs="Arial"/>
          <w:sz w:val="20"/>
          <w:szCs w:val="20"/>
        </w:rPr>
        <w:t xml:space="preserve"> w przypadku uchylenia się od obowiązku zapłaty przez Wykonawcę, </w:t>
      </w:r>
      <w:r>
        <w:rPr>
          <w:rFonts w:ascii="Arial" w:hAnsi="Arial" w:cs="Arial"/>
          <w:sz w:val="20"/>
          <w:szCs w:val="20"/>
        </w:rPr>
        <w:br/>
      </w:r>
      <w:r w:rsidRPr="00C64C9D">
        <w:rPr>
          <w:rFonts w:ascii="Arial" w:hAnsi="Arial" w:cs="Arial"/>
          <w:sz w:val="20"/>
          <w:szCs w:val="20"/>
        </w:rPr>
        <w:t xml:space="preserve">z zastrzeżeniem </w:t>
      </w:r>
      <w:r>
        <w:rPr>
          <w:rFonts w:ascii="Arial" w:hAnsi="Arial" w:cs="Arial"/>
          <w:sz w:val="20"/>
          <w:szCs w:val="20"/>
        </w:rPr>
        <w:t>pkt 4)</w:t>
      </w:r>
      <w:r w:rsidRPr="00C64C9D">
        <w:rPr>
          <w:rFonts w:ascii="Arial" w:hAnsi="Arial" w:cs="Arial"/>
          <w:sz w:val="20"/>
          <w:szCs w:val="20"/>
        </w:rPr>
        <w:t>. Bezpośrednia płatność na rzecz Podwykonawcy zostanie dokonana przelewem w terminie nie dłuższym niż 30 dni od dnia wykazania zasadności takiej płatności,</w:t>
      </w:r>
    </w:p>
    <w:p w14:paraId="0763B613" w14:textId="77777777" w:rsidR="00A7585C" w:rsidRPr="00C64C9D" w:rsidRDefault="00A7585C" w:rsidP="00A7585C">
      <w:pPr>
        <w:numPr>
          <w:ilvl w:val="0"/>
          <w:numId w:val="45"/>
        </w:numPr>
        <w:tabs>
          <w:tab w:val="left" w:pos="284"/>
        </w:tabs>
        <w:autoSpaceDE w:val="0"/>
        <w:autoSpaceDN w:val="0"/>
        <w:adjustRightInd w:val="0"/>
        <w:spacing w:after="0" w:line="360" w:lineRule="auto"/>
        <w:jc w:val="both"/>
        <w:rPr>
          <w:rFonts w:ascii="Arial" w:hAnsi="Arial" w:cs="Arial"/>
          <w:sz w:val="20"/>
          <w:szCs w:val="20"/>
        </w:rPr>
      </w:pPr>
      <w:r w:rsidRPr="00C64C9D">
        <w:rPr>
          <w:rFonts w:ascii="Arial" w:hAnsi="Arial" w:cs="Arial"/>
          <w:sz w:val="20"/>
          <w:szCs w:val="20"/>
        </w:rPr>
        <w:t>w przypadku zgłoszenia przez Wykonawcę uzasadnionych pisemnych uwag Zamawiający uprawniony będzie do odmowy dokonania bezpośredniej zapłaty na rzecz Podwykonawcy, względnie do złożenia do depozytu sądowego kwoty potrzebnej na pokrycie wynagrodzenia Podwykonawcy lub dalszego Podwykonawcy w przypadku istnienia zasadniczej wątpliwości Zamawiającego co do wysokości należnej zapłaty lub podmiotu, któremu płatność się należy,</w:t>
      </w:r>
    </w:p>
    <w:p w14:paraId="174C9C4C" w14:textId="77777777" w:rsidR="00A7585C" w:rsidRDefault="00A7585C" w:rsidP="00A7585C">
      <w:pPr>
        <w:numPr>
          <w:ilvl w:val="0"/>
          <w:numId w:val="45"/>
        </w:numPr>
        <w:tabs>
          <w:tab w:val="left" w:pos="284"/>
        </w:tabs>
        <w:autoSpaceDE w:val="0"/>
        <w:autoSpaceDN w:val="0"/>
        <w:adjustRightInd w:val="0"/>
        <w:spacing w:after="0" w:line="360" w:lineRule="auto"/>
        <w:jc w:val="both"/>
        <w:rPr>
          <w:rFonts w:ascii="Arial" w:hAnsi="Arial" w:cs="Arial"/>
          <w:sz w:val="20"/>
          <w:szCs w:val="20"/>
        </w:rPr>
      </w:pPr>
      <w:r w:rsidRPr="00C64C9D">
        <w:rPr>
          <w:rFonts w:ascii="Arial" w:hAnsi="Arial" w:cs="Arial"/>
          <w:sz w:val="20"/>
          <w:szCs w:val="20"/>
        </w:rPr>
        <w:t xml:space="preserve">w przypadku dokonania bezpośredniej zapłaty Podwykonawcy Zamawiający potrąca kwotę wypłaconego wynagrodzenia z wynagrodzenia należnego Wykonawcy. Szczegółowy tryb regulujący bezpośrednią płatność na rzecz Podwykonawcy określa art. 465 ustawy Prawo zamówień publicznych. </w:t>
      </w:r>
    </w:p>
    <w:p w14:paraId="7114CC37" w14:textId="77777777" w:rsidR="00A7585C" w:rsidRPr="00922A13" w:rsidRDefault="00A7585C" w:rsidP="00A7585C">
      <w:pPr>
        <w:numPr>
          <w:ilvl w:val="0"/>
          <w:numId w:val="43"/>
        </w:numPr>
        <w:tabs>
          <w:tab w:val="left" w:pos="284"/>
        </w:tabs>
        <w:autoSpaceDE w:val="0"/>
        <w:autoSpaceDN w:val="0"/>
        <w:adjustRightInd w:val="0"/>
        <w:spacing w:after="0" w:line="360" w:lineRule="auto"/>
        <w:ind w:left="360"/>
        <w:jc w:val="both"/>
        <w:rPr>
          <w:rFonts w:ascii="Arial" w:hAnsi="Arial" w:cs="Arial"/>
          <w:sz w:val="20"/>
          <w:szCs w:val="20"/>
        </w:rPr>
      </w:pPr>
      <w:r>
        <w:rPr>
          <w:rFonts w:ascii="Arial" w:hAnsi="Arial" w:cs="Arial"/>
          <w:sz w:val="20"/>
          <w:szCs w:val="20"/>
        </w:rPr>
        <w:t xml:space="preserve"> </w:t>
      </w:r>
      <w:r w:rsidRPr="00922A13">
        <w:rPr>
          <w:rFonts w:ascii="Arial" w:hAnsi="Arial" w:cs="Arial"/>
          <w:sz w:val="20"/>
          <w:szCs w:val="20"/>
        </w:rPr>
        <w:t>Wysokość kar umownych z tytułu:</w:t>
      </w:r>
    </w:p>
    <w:p w14:paraId="45EB48E9" w14:textId="77777777" w:rsidR="00A7585C" w:rsidRDefault="00A7585C" w:rsidP="00A7585C">
      <w:pPr>
        <w:numPr>
          <w:ilvl w:val="3"/>
          <w:numId w:val="46"/>
        </w:numPr>
        <w:tabs>
          <w:tab w:val="left" w:pos="426"/>
        </w:tabs>
        <w:autoSpaceDE w:val="0"/>
        <w:autoSpaceDN w:val="0"/>
        <w:adjustRightInd w:val="0"/>
        <w:spacing w:after="0" w:line="360" w:lineRule="auto"/>
        <w:ind w:left="723"/>
        <w:jc w:val="both"/>
        <w:rPr>
          <w:rFonts w:ascii="Arial" w:hAnsi="Arial" w:cs="Arial"/>
          <w:sz w:val="20"/>
          <w:szCs w:val="20"/>
        </w:rPr>
      </w:pPr>
      <w:r w:rsidRPr="00C64C9D">
        <w:rPr>
          <w:rFonts w:ascii="Arial" w:hAnsi="Arial" w:cs="Arial"/>
          <w:sz w:val="20"/>
          <w:szCs w:val="20"/>
        </w:rPr>
        <w:t xml:space="preserve">braku zapłaty wynagrodzenia należnego Podwykonawcom lub dalszym Podwykonawcom wynosi każdorazowo 5 % wartości umowy o podwykonawstwo, </w:t>
      </w:r>
    </w:p>
    <w:p w14:paraId="6E58FCAA" w14:textId="77777777" w:rsidR="00A7585C" w:rsidRDefault="00A7585C" w:rsidP="00A7585C">
      <w:pPr>
        <w:numPr>
          <w:ilvl w:val="3"/>
          <w:numId w:val="46"/>
        </w:numPr>
        <w:tabs>
          <w:tab w:val="left" w:pos="426"/>
        </w:tabs>
        <w:autoSpaceDE w:val="0"/>
        <w:autoSpaceDN w:val="0"/>
        <w:adjustRightInd w:val="0"/>
        <w:spacing w:after="0" w:line="360" w:lineRule="auto"/>
        <w:ind w:left="723"/>
        <w:jc w:val="both"/>
        <w:rPr>
          <w:rFonts w:ascii="Arial" w:hAnsi="Arial" w:cs="Arial"/>
          <w:sz w:val="20"/>
          <w:szCs w:val="20"/>
        </w:rPr>
      </w:pPr>
      <w:r w:rsidRPr="00922A13">
        <w:rPr>
          <w:rFonts w:ascii="Arial" w:hAnsi="Arial" w:cs="Arial"/>
          <w:sz w:val="20"/>
          <w:szCs w:val="20"/>
        </w:rPr>
        <w:t>nieterminowej zapłaty wynagrodzenia należnego Podwykonawcom lub dalszym Podwykonawcom wynosi 0,1% wartości każdorazowej nieterminowej zapłaty za każdy jej dzień,</w:t>
      </w:r>
    </w:p>
    <w:p w14:paraId="66E206C8" w14:textId="07E74D3F" w:rsidR="00A7585C" w:rsidRDefault="009652D4" w:rsidP="00A7585C">
      <w:pPr>
        <w:numPr>
          <w:ilvl w:val="3"/>
          <w:numId w:val="46"/>
        </w:numPr>
        <w:tabs>
          <w:tab w:val="left" w:pos="426"/>
        </w:tabs>
        <w:autoSpaceDE w:val="0"/>
        <w:autoSpaceDN w:val="0"/>
        <w:adjustRightInd w:val="0"/>
        <w:spacing w:after="0" w:line="360" w:lineRule="auto"/>
        <w:ind w:left="723"/>
        <w:jc w:val="both"/>
        <w:rPr>
          <w:rFonts w:ascii="Arial" w:hAnsi="Arial" w:cs="Arial"/>
          <w:sz w:val="20"/>
          <w:szCs w:val="20"/>
        </w:rPr>
      </w:pPr>
      <w:r>
        <w:rPr>
          <w:rFonts w:ascii="Arial" w:hAnsi="Arial" w:cs="Arial"/>
          <w:sz w:val="20"/>
          <w:szCs w:val="20"/>
        </w:rPr>
        <w:lastRenderedPageBreak/>
        <w:t>n</w:t>
      </w:r>
      <w:r w:rsidR="00A7585C" w:rsidRPr="00922A13">
        <w:rPr>
          <w:rFonts w:ascii="Arial" w:hAnsi="Arial" w:cs="Arial"/>
          <w:sz w:val="20"/>
          <w:szCs w:val="20"/>
        </w:rPr>
        <w:t xml:space="preserve">ieprzedłożenia do zaakceptowania projektu umowy o podwykonawstwo, której przedmiotem są </w:t>
      </w:r>
      <w:r w:rsidR="00A7585C">
        <w:rPr>
          <w:rFonts w:ascii="Arial" w:hAnsi="Arial" w:cs="Arial"/>
          <w:sz w:val="20"/>
          <w:szCs w:val="20"/>
        </w:rPr>
        <w:t xml:space="preserve">usługi </w:t>
      </w:r>
      <w:r>
        <w:rPr>
          <w:rFonts w:ascii="Arial" w:hAnsi="Arial" w:cs="Arial"/>
          <w:sz w:val="20"/>
          <w:szCs w:val="20"/>
        </w:rPr>
        <w:t>druku lub dostawy gazety</w:t>
      </w:r>
      <w:r w:rsidR="00A7585C" w:rsidRPr="00922A13">
        <w:rPr>
          <w:rFonts w:ascii="Arial" w:hAnsi="Arial" w:cs="Arial"/>
          <w:sz w:val="20"/>
          <w:szCs w:val="20"/>
        </w:rPr>
        <w:t xml:space="preserve">, lub projektu jej zmiany, wynosi 0,1% wartości umowy </w:t>
      </w:r>
      <w:r w:rsidR="00A7585C">
        <w:rPr>
          <w:rFonts w:ascii="Arial" w:hAnsi="Arial" w:cs="Arial"/>
          <w:sz w:val="20"/>
          <w:szCs w:val="20"/>
        </w:rPr>
        <w:br/>
      </w:r>
      <w:r w:rsidR="00A7585C" w:rsidRPr="00922A13">
        <w:rPr>
          <w:rFonts w:ascii="Arial" w:hAnsi="Arial" w:cs="Arial"/>
          <w:sz w:val="20"/>
          <w:szCs w:val="20"/>
        </w:rPr>
        <w:t xml:space="preserve">o podwykonawstwo za każdy dzień zwłoki w realizacji obowiązku przedłożenia projektu umowy o podwykonawstwo, licząc od dnia powzięcia przez Zamawiającego informacji </w:t>
      </w:r>
      <w:r w:rsidR="00A7585C">
        <w:rPr>
          <w:rFonts w:ascii="Arial" w:hAnsi="Arial" w:cs="Arial"/>
          <w:sz w:val="20"/>
          <w:szCs w:val="20"/>
        </w:rPr>
        <w:br/>
      </w:r>
      <w:r w:rsidR="00A7585C" w:rsidRPr="00922A13">
        <w:rPr>
          <w:rFonts w:ascii="Arial" w:hAnsi="Arial" w:cs="Arial"/>
          <w:sz w:val="20"/>
          <w:szCs w:val="20"/>
        </w:rPr>
        <w:t>o wykonywaniu prac przez Podwykonawcę;</w:t>
      </w:r>
    </w:p>
    <w:p w14:paraId="082B1EC5" w14:textId="77777777" w:rsidR="00A7585C" w:rsidRDefault="00A7585C" w:rsidP="00A7585C">
      <w:pPr>
        <w:numPr>
          <w:ilvl w:val="3"/>
          <w:numId w:val="46"/>
        </w:numPr>
        <w:tabs>
          <w:tab w:val="left" w:pos="426"/>
        </w:tabs>
        <w:autoSpaceDE w:val="0"/>
        <w:autoSpaceDN w:val="0"/>
        <w:adjustRightInd w:val="0"/>
        <w:spacing w:after="0" w:line="360" w:lineRule="auto"/>
        <w:ind w:left="723"/>
        <w:jc w:val="both"/>
        <w:rPr>
          <w:rFonts w:ascii="Arial" w:hAnsi="Arial" w:cs="Arial"/>
          <w:sz w:val="20"/>
          <w:szCs w:val="20"/>
        </w:rPr>
      </w:pPr>
      <w:r w:rsidRPr="00922A13">
        <w:rPr>
          <w:rFonts w:ascii="Arial" w:hAnsi="Arial" w:cs="Arial"/>
          <w:sz w:val="20"/>
          <w:szCs w:val="20"/>
        </w:rPr>
        <w:t>nieprzedłożenia poświadczonej za zgodność z oryginałem kopii umowy o podwykonawstwo lub jej zmiany, wynosi 0,1% wartości umowy o podwykonawstwo za każdy dzień zwłoki,</w:t>
      </w:r>
    </w:p>
    <w:p w14:paraId="7948258F" w14:textId="77777777" w:rsidR="00A7585C" w:rsidRDefault="00A7585C" w:rsidP="00A7585C">
      <w:pPr>
        <w:numPr>
          <w:ilvl w:val="3"/>
          <w:numId w:val="46"/>
        </w:numPr>
        <w:tabs>
          <w:tab w:val="left" w:pos="426"/>
        </w:tabs>
        <w:autoSpaceDE w:val="0"/>
        <w:autoSpaceDN w:val="0"/>
        <w:adjustRightInd w:val="0"/>
        <w:spacing w:after="0" w:line="360" w:lineRule="auto"/>
        <w:ind w:left="723"/>
        <w:jc w:val="both"/>
        <w:rPr>
          <w:rFonts w:ascii="Arial" w:hAnsi="Arial" w:cs="Arial"/>
          <w:sz w:val="20"/>
          <w:szCs w:val="20"/>
        </w:rPr>
      </w:pPr>
      <w:r w:rsidRPr="00922A13">
        <w:rPr>
          <w:rFonts w:ascii="Arial" w:hAnsi="Arial" w:cs="Arial"/>
          <w:sz w:val="20"/>
          <w:szCs w:val="20"/>
        </w:rPr>
        <w:t>wykonywania prac przez Podwykonawcę bez zawartej umowy o podwykonawstwo wynosi 0,2% wartości umowy za każdy dzień, licząc od dnia powzięcia przez Zamawiającego informacji o wykonywaniu prac przez Podwykonawcę;</w:t>
      </w:r>
    </w:p>
    <w:p w14:paraId="5FD5CF6A" w14:textId="77777777" w:rsidR="00A7585C" w:rsidRDefault="00A7585C" w:rsidP="00A7585C">
      <w:pPr>
        <w:numPr>
          <w:ilvl w:val="3"/>
          <w:numId w:val="46"/>
        </w:numPr>
        <w:tabs>
          <w:tab w:val="left" w:pos="426"/>
        </w:tabs>
        <w:autoSpaceDE w:val="0"/>
        <w:autoSpaceDN w:val="0"/>
        <w:adjustRightInd w:val="0"/>
        <w:spacing w:after="0" w:line="360" w:lineRule="auto"/>
        <w:ind w:left="723"/>
        <w:jc w:val="both"/>
        <w:rPr>
          <w:rFonts w:ascii="Arial" w:hAnsi="Arial" w:cs="Arial"/>
          <w:sz w:val="20"/>
          <w:szCs w:val="20"/>
        </w:rPr>
      </w:pPr>
      <w:r w:rsidRPr="00922A13">
        <w:rPr>
          <w:rFonts w:ascii="Arial" w:hAnsi="Arial" w:cs="Arial"/>
          <w:sz w:val="20"/>
          <w:szCs w:val="20"/>
        </w:rPr>
        <w:t xml:space="preserve">braku zmiany umowy o podwykonawstwo w zakresie terminu zapłaty, wynosi 0,05% wartości umowy o podwykonawstwo za każdy dzień zwłoki, licząc od upływu terminu określonego przez Zamawiającego w wezwaniu do dokonania wskazanej zmiany, </w:t>
      </w:r>
    </w:p>
    <w:p w14:paraId="28830813" w14:textId="77777777" w:rsidR="00A7585C" w:rsidRPr="00922A13" w:rsidRDefault="00A7585C" w:rsidP="00A7585C">
      <w:pPr>
        <w:numPr>
          <w:ilvl w:val="3"/>
          <w:numId w:val="46"/>
        </w:numPr>
        <w:tabs>
          <w:tab w:val="left" w:pos="426"/>
        </w:tabs>
        <w:autoSpaceDE w:val="0"/>
        <w:autoSpaceDN w:val="0"/>
        <w:adjustRightInd w:val="0"/>
        <w:spacing w:after="0" w:line="360" w:lineRule="auto"/>
        <w:ind w:left="723"/>
        <w:jc w:val="both"/>
        <w:rPr>
          <w:rFonts w:ascii="Arial" w:hAnsi="Arial" w:cs="Arial"/>
          <w:sz w:val="20"/>
          <w:szCs w:val="20"/>
        </w:rPr>
      </w:pPr>
      <w:r w:rsidRPr="00922A13">
        <w:rPr>
          <w:rFonts w:ascii="Arial" w:hAnsi="Arial" w:cs="Arial"/>
          <w:sz w:val="20"/>
          <w:szCs w:val="20"/>
        </w:rPr>
        <w:t xml:space="preserve">braku zmiany umowy o podwykonawstwo w zakresie innym niż określony w pkt 6) </w:t>
      </w:r>
      <w:r>
        <w:rPr>
          <w:rFonts w:ascii="Arial" w:hAnsi="Arial" w:cs="Arial"/>
          <w:sz w:val="20"/>
          <w:szCs w:val="20"/>
        </w:rPr>
        <w:br/>
      </w:r>
      <w:r w:rsidRPr="00922A13">
        <w:rPr>
          <w:rFonts w:ascii="Arial" w:hAnsi="Arial" w:cs="Arial"/>
          <w:sz w:val="20"/>
          <w:szCs w:val="20"/>
        </w:rPr>
        <w:t xml:space="preserve">w wysokości 0,1% wartości umowy o podwykonawstwo za każdy dzień zwłoki, licząc od upływu terminu określonego przez Zamawiającego w wezwaniu do dokonania wskazanej zmiany. </w:t>
      </w:r>
    </w:p>
    <w:p w14:paraId="45D99054" w14:textId="77777777" w:rsidR="00A7585C" w:rsidRPr="00C64C9D" w:rsidRDefault="00A7585C" w:rsidP="00A7585C">
      <w:pPr>
        <w:numPr>
          <w:ilvl w:val="0"/>
          <w:numId w:val="43"/>
        </w:numPr>
        <w:tabs>
          <w:tab w:val="left" w:pos="426"/>
        </w:tabs>
        <w:autoSpaceDE w:val="0"/>
        <w:autoSpaceDN w:val="0"/>
        <w:adjustRightInd w:val="0"/>
        <w:spacing w:after="0" w:line="360" w:lineRule="auto"/>
        <w:ind w:left="426" w:hanging="426"/>
        <w:jc w:val="both"/>
        <w:rPr>
          <w:rFonts w:ascii="Arial" w:hAnsi="Arial" w:cs="Arial"/>
          <w:sz w:val="20"/>
          <w:szCs w:val="20"/>
        </w:rPr>
      </w:pPr>
      <w:r w:rsidRPr="00C64C9D">
        <w:rPr>
          <w:rFonts w:ascii="Arial" w:hAnsi="Arial" w:cs="Arial"/>
          <w:sz w:val="20"/>
          <w:szCs w:val="20"/>
        </w:rPr>
        <w:t>Zamawiającemu przysługuje prawo odstąpienia od umowy w sytuacji, gdy wystąpiła konieczność wielokrotnego (nie mniej niż trzykrotnego) dokonywania bezpośredniej zapłaty Podwykonawcy lub konieczność dokonania bezpośrednich zapłat na rzecz Podwykonawcy przekroczyła sumę 5% wartości umowy w sprawie zamówienia publicznego.</w:t>
      </w:r>
    </w:p>
    <w:p w14:paraId="4682AEAC" w14:textId="77777777" w:rsidR="00A7585C" w:rsidRPr="00C64C9D" w:rsidRDefault="00A7585C" w:rsidP="00A7585C">
      <w:pPr>
        <w:numPr>
          <w:ilvl w:val="0"/>
          <w:numId w:val="43"/>
        </w:numPr>
        <w:tabs>
          <w:tab w:val="left" w:pos="426"/>
        </w:tabs>
        <w:autoSpaceDE w:val="0"/>
        <w:autoSpaceDN w:val="0"/>
        <w:adjustRightInd w:val="0"/>
        <w:spacing w:after="0" w:line="360" w:lineRule="auto"/>
        <w:ind w:left="426" w:hanging="426"/>
        <w:jc w:val="both"/>
        <w:rPr>
          <w:rFonts w:ascii="Arial" w:hAnsi="Arial" w:cs="Arial"/>
          <w:sz w:val="20"/>
          <w:szCs w:val="20"/>
        </w:rPr>
      </w:pPr>
      <w:r w:rsidRPr="00C64C9D">
        <w:rPr>
          <w:rFonts w:ascii="Arial" w:hAnsi="Arial" w:cs="Arial"/>
          <w:sz w:val="20"/>
          <w:szCs w:val="20"/>
        </w:rPr>
        <w:t>Jeżeli zmiana albo rezygnacja z Podwykonawcy dotyczy podmiotu, na którego zasoby Wykonawca powoływał się, na zasadach określonych w art. 118 ust. 1 ustawy</w:t>
      </w:r>
      <w:r>
        <w:rPr>
          <w:rFonts w:ascii="Arial" w:hAnsi="Arial" w:cs="Arial"/>
          <w:sz w:val="20"/>
          <w:szCs w:val="20"/>
        </w:rPr>
        <w:t xml:space="preserve"> Pzp</w:t>
      </w:r>
      <w:r w:rsidRPr="00C64C9D">
        <w:rPr>
          <w:rFonts w:ascii="Arial" w:hAnsi="Arial" w:cs="Arial"/>
          <w:sz w:val="20"/>
          <w:szCs w:val="20"/>
        </w:rPr>
        <w:t xml:space="preserve"> w celu wykazania spełniania warunków udziału w postępowaniu, Wykonawca jest obowiązany wykazać </w:t>
      </w:r>
      <w:r>
        <w:rPr>
          <w:rFonts w:ascii="Arial" w:hAnsi="Arial" w:cs="Arial"/>
          <w:sz w:val="20"/>
          <w:szCs w:val="20"/>
        </w:rPr>
        <w:t>Z</w:t>
      </w:r>
      <w:r w:rsidRPr="00C64C9D">
        <w:rPr>
          <w:rFonts w:ascii="Arial" w:hAnsi="Arial" w:cs="Arial"/>
          <w:sz w:val="20"/>
          <w:szCs w:val="20"/>
        </w:rPr>
        <w:t xml:space="preserve">amawiającemu, że proponowany inny Podwykonawca lub Wykonawca samodzielnie spełnia je w stopniu nie mniejszym niż Podwykonawca, na którego zasoby Wykonawca powoływał się </w:t>
      </w:r>
      <w:r>
        <w:rPr>
          <w:rFonts w:ascii="Arial" w:hAnsi="Arial" w:cs="Arial"/>
          <w:sz w:val="20"/>
          <w:szCs w:val="20"/>
        </w:rPr>
        <w:br/>
      </w:r>
      <w:r w:rsidRPr="00C64C9D">
        <w:rPr>
          <w:rFonts w:ascii="Arial" w:hAnsi="Arial" w:cs="Arial"/>
          <w:sz w:val="20"/>
          <w:szCs w:val="20"/>
        </w:rPr>
        <w:t>w trakcie postępowania o udzielenie zamówienia lub w stopniu wynikającym z wymogów określonych w SWZ.</w:t>
      </w:r>
    </w:p>
    <w:p w14:paraId="1E73D341" w14:textId="25699403" w:rsidR="00A7585C" w:rsidRPr="00C64C9D" w:rsidRDefault="00A7585C" w:rsidP="00A7585C">
      <w:pPr>
        <w:numPr>
          <w:ilvl w:val="0"/>
          <w:numId w:val="43"/>
        </w:numPr>
        <w:tabs>
          <w:tab w:val="left" w:pos="426"/>
        </w:tabs>
        <w:autoSpaceDE w:val="0"/>
        <w:autoSpaceDN w:val="0"/>
        <w:adjustRightInd w:val="0"/>
        <w:spacing w:after="0" w:line="360" w:lineRule="auto"/>
        <w:ind w:left="426" w:hanging="426"/>
        <w:jc w:val="both"/>
        <w:rPr>
          <w:rFonts w:ascii="Arial" w:hAnsi="Arial" w:cs="Arial"/>
          <w:sz w:val="20"/>
          <w:szCs w:val="20"/>
        </w:rPr>
      </w:pPr>
      <w:r>
        <w:rPr>
          <w:rFonts w:ascii="Arial" w:hAnsi="Arial" w:cs="Arial"/>
          <w:sz w:val="20"/>
          <w:szCs w:val="20"/>
        </w:rPr>
        <w:t xml:space="preserve">W przypadku </w:t>
      </w:r>
      <w:r w:rsidRPr="00C64C9D">
        <w:rPr>
          <w:rFonts w:ascii="Arial" w:hAnsi="Arial" w:cs="Arial"/>
          <w:sz w:val="20"/>
          <w:szCs w:val="20"/>
        </w:rPr>
        <w:t>powierzeni</w:t>
      </w:r>
      <w:r>
        <w:rPr>
          <w:rFonts w:ascii="Arial" w:hAnsi="Arial" w:cs="Arial"/>
          <w:sz w:val="20"/>
          <w:szCs w:val="20"/>
        </w:rPr>
        <w:t>a</w:t>
      </w:r>
      <w:r w:rsidRPr="00C64C9D">
        <w:rPr>
          <w:rFonts w:ascii="Arial" w:hAnsi="Arial" w:cs="Arial"/>
          <w:sz w:val="20"/>
          <w:szCs w:val="20"/>
        </w:rPr>
        <w:t xml:space="preserve"> Podwykonawcy wykonania części </w:t>
      </w:r>
      <w:r>
        <w:rPr>
          <w:rFonts w:ascii="Arial" w:hAnsi="Arial" w:cs="Arial"/>
          <w:sz w:val="20"/>
          <w:szCs w:val="20"/>
        </w:rPr>
        <w:t xml:space="preserve">usługi </w:t>
      </w:r>
      <w:r w:rsidR="0054637A">
        <w:rPr>
          <w:rFonts w:ascii="Arial" w:hAnsi="Arial" w:cs="Arial"/>
          <w:sz w:val="20"/>
          <w:szCs w:val="20"/>
        </w:rPr>
        <w:t>druku lub dostawy gazety</w:t>
      </w:r>
      <w:r w:rsidRPr="00C64C9D">
        <w:rPr>
          <w:rFonts w:ascii="Arial" w:hAnsi="Arial" w:cs="Arial"/>
          <w:sz w:val="20"/>
          <w:szCs w:val="20"/>
        </w:rPr>
        <w:t xml:space="preserve">, Wykonawca na żądanie Zamawiającego przedstawia oświadczenie tego </w:t>
      </w:r>
      <w:r>
        <w:rPr>
          <w:rFonts w:ascii="Arial" w:hAnsi="Arial" w:cs="Arial"/>
          <w:sz w:val="20"/>
          <w:szCs w:val="20"/>
        </w:rPr>
        <w:t>P</w:t>
      </w:r>
      <w:r w:rsidRPr="00C64C9D">
        <w:rPr>
          <w:rFonts w:ascii="Arial" w:hAnsi="Arial" w:cs="Arial"/>
          <w:sz w:val="20"/>
          <w:szCs w:val="20"/>
        </w:rPr>
        <w:t xml:space="preserve">odwykonawcy, </w:t>
      </w:r>
      <w:r>
        <w:rPr>
          <w:rFonts w:ascii="Arial" w:hAnsi="Arial" w:cs="Arial"/>
          <w:sz w:val="20"/>
          <w:szCs w:val="20"/>
        </w:rPr>
        <w:br/>
      </w:r>
      <w:r w:rsidRPr="00C64C9D">
        <w:rPr>
          <w:rFonts w:ascii="Arial" w:hAnsi="Arial" w:cs="Arial"/>
          <w:sz w:val="20"/>
          <w:szCs w:val="20"/>
        </w:rPr>
        <w:t>o którym mowa w art. 125 ust 1 ustawy</w:t>
      </w:r>
      <w:r>
        <w:rPr>
          <w:rFonts w:ascii="Arial" w:hAnsi="Arial" w:cs="Arial"/>
          <w:sz w:val="20"/>
          <w:szCs w:val="20"/>
        </w:rPr>
        <w:t xml:space="preserve"> Pzp</w:t>
      </w:r>
      <w:r w:rsidRPr="00C64C9D">
        <w:rPr>
          <w:rFonts w:ascii="Arial" w:hAnsi="Arial" w:cs="Arial"/>
          <w:sz w:val="20"/>
          <w:szCs w:val="20"/>
        </w:rPr>
        <w:t xml:space="preserve"> w zakresie podstaw wykluczenia określonych </w:t>
      </w:r>
      <w:r>
        <w:rPr>
          <w:rFonts w:ascii="Arial" w:hAnsi="Arial" w:cs="Arial"/>
          <w:sz w:val="20"/>
          <w:szCs w:val="20"/>
        </w:rPr>
        <w:br/>
      </w:r>
      <w:r w:rsidRPr="00C64C9D">
        <w:rPr>
          <w:rFonts w:ascii="Arial" w:hAnsi="Arial" w:cs="Arial"/>
          <w:sz w:val="20"/>
          <w:szCs w:val="20"/>
        </w:rPr>
        <w:t xml:space="preserve">w art. 108 ustawy Prawo zamówień publicznych („lub podmiotowe środki dowodowe dotyczące tego Podwykonawcy w zakresie podstaw wykluczenia, o których mowa w art.108 i 109 ustawy </w:t>
      </w:r>
      <w:r>
        <w:rPr>
          <w:rFonts w:ascii="Arial" w:hAnsi="Arial" w:cs="Arial"/>
          <w:sz w:val="20"/>
          <w:szCs w:val="20"/>
        </w:rPr>
        <w:t>Pzp</w:t>
      </w:r>
      <w:r w:rsidRPr="00C64C9D">
        <w:rPr>
          <w:rFonts w:ascii="Arial" w:hAnsi="Arial" w:cs="Arial"/>
          <w:sz w:val="20"/>
          <w:szCs w:val="20"/>
        </w:rPr>
        <w:t>” - jeżeli podmiotowe środki lub art. 109 były w tym zakresie wymagane w postępowaniu).</w:t>
      </w:r>
    </w:p>
    <w:p w14:paraId="5C7C2520" w14:textId="668A05E3" w:rsidR="00A7585C" w:rsidRPr="00C64C9D" w:rsidRDefault="00A7585C" w:rsidP="00A7585C">
      <w:pPr>
        <w:numPr>
          <w:ilvl w:val="0"/>
          <w:numId w:val="43"/>
        </w:numPr>
        <w:tabs>
          <w:tab w:val="left" w:pos="426"/>
        </w:tabs>
        <w:autoSpaceDE w:val="0"/>
        <w:autoSpaceDN w:val="0"/>
        <w:adjustRightInd w:val="0"/>
        <w:spacing w:after="0" w:line="360" w:lineRule="auto"/>
        <w:ind w:left="426" w:hanging="426"/>
        <w:jc w:val="both"/>
        <w:rPr>
          <w:rFonts w:ascii="Arial" w:hAnsi="Arial" w:cs="Arial"/>
          <w:sz w:val="20"/>
          <w:szCs w:val="20"/>
        </w:rPr>
      </w:pPr>
      <w:r w:rsidRPr="00C64C9D">
        <w:rPr>
          <w:rFonts w:ascii="Arial" w:hAnsi="Arial" w:cs="Arial"/>
          <w:sz w:val="20"/>
          <w:szCs w:val="20"/>
        </w:rPr>
        <w:t>Jeżeli Zamawiający stwierdzi, że wobec danego Podwykonawcy zachodzą podstawy wykluczenia, Wykonawca obowiązany jest zastąpić tego Podwykonawcę lub zrezygnować z powierzenia wykonania części zamówienia Podwykonawcy.</w:t>
      </w:r>
    </w:p>
    <w:p w14:paraId="21A92587" w14:textId="151BFE40" w:rsidR="00A7585C" w:rsidRPr="00C64C9D" w:rsidRDefault="00A7585C" w:rsidP="00A7585C">
      <w:pPr>
        <w:numPr>
          <w:ilvl w:val="0"/>
          <w:numId w:val="43"/>
        </w:numPr>
        <w:tabs>
          <w:tab w:val="left" w:pos="426"/>
        </w:tabs>
        <w:autoSpaceDE w:val="0"/>
        <w:autoSpaceDN w:val="0"/>
        <w:adjustRightInd w:val="0"/>
        <w:spacing w:after="0" w:line="360" w:lineRule="auto"/>
        <w:ind w:left="426" w:hanging="426"/>
        <w:jc w:val="both"/>
        <w:rPr>
          <w:rFonts w:ascii="Arial" w:hAnsi="Arial" w:cs="Arial"/>
          <w:sz w:val="20"/>
          <w:szCs w:val="20"/>
        </w:rPr>
      </w:pPr>
      <w:r w:rsidRPr="00C64C9D">
        <w:rPr>
          <w:rFonts w:ascii="Arial" w:hAnsi="Arial" w:cs="Arial"/>
          <w:sz w:val="20"/>
          <w:szCs w:val="20"/>
        </w:rPr>
        <w:t>Powierzenie wykonania części zamówienia Podwykonawcom nie zwalnia Wykonawcy</w:t>
      </w:r>
      <w:r w:rsidR="005A0E0E">
        <w:rPr>
          <w:rFonts w:ascii="Arial" w:hAnsi="Arial" w:cs="Arial"/>
          <w:sz w:val="20"/>
          <w:szCs w:val="20"/>
        </w:rPr>
        <w:t xml:space="preserve"> </w:t>
      </w:r>
      <w:r w:rsidRPr="00C64C9D">
        <w:rPr>
          <w:rFonts w:ascii="Arial" w:hAnsi="Arial" w:cs="Arial"/>
          <w:sz w:val="20"/>
          <w:szCs w:val="20"/>
        </w:rPr>
        <w:t>z odpowiedzialności za należyte wykonanie tego zamówienia.</w:t>
      </w:r>
    </w:p>
    <w:p w14:paraId="71116AE8" w14:textId="77777777" w:rsidR="00A7585C" w:rsidRPr="009652D4" w:rsidRDefault="00A7585C" w:rsidP="00A7585C">
      <w:pPr>
        <w:numPr>
          <w:ilvl w:val="0"/>
          <w:numId w:val="43"/>
        </w:numPr>
        <w:tabs>
          <w:tab w:val="left" w:pos="426"/>
        </w:tabs>
        <w:autoSpaceDE w:val="0"/>
        <w:autoSpaceDN w:val="0"/>
        <w:adjustRightInd w:val="0"/>
        <w:spacing w:after="0" w:line="360" w:lineRule="auto"/>
        <w:ind w:left="426" w:hanging="426"/>
        <w:jc w:val="both"/>
        <w:rPr>
          <w:rFonts w:ascii="Arial" w:hAnsi="Arial" w:cs="Arial"/>
          <w:sz w:val="20"/>
          <w:szCs w:val="20"/>
        </w:rPr>
      </w:pPr>
      <w:r w:rsidRPr="00C64C9D">
        <w:rPr>
          <w:rFonts w:ascii="Arial" w:hAnsi="Arial" w:cs="Arial"/>
          <w:sz w:val="20"/>
          <w:szCs w:val="20"/>
        </w:rPr>
        <w:t xml:space="preserve">Zgodnie z art. 120 ustawy </w:t>
      </w:r>
      <w:r>
        <w:rPr>
          <w:rFonts w:ascii="Arial" w:hAnsi="Arial" w:cs="Arial"/>
          <w:sz w:val="20"/>
          <w:szCs w:val="20"/>
        </w:rPr>
        <w:t>Pzp</w:t>
      </w:r>
      <w:r w:rsidRPr="00C64C9D">
        <w:rPr>
          <w:rFonts w:ascii="Arial" w:hAnsi="Arial" w:cs="Arial"/>
          <w:sz w:val="20"/>
          <w:szCs w:val="20"/>
        </w:rPr>
        <w:t xml:space="preserve">, Wykonawca, który polega na sytuacji finansowej lub ekonomicznej innych podmiotów, odpowiada solidarnie z podmiotem, który zobowiązał się do udostępnienia </w:t>
      </w:r>
      <w:r w:rsidRPr="009652D4">
        <w:rPr>
          <w:rFonts w:ascii="Arial" w:hAnsi="Arial" w:cs="Arial"/>
          <w:sz w:val="20"/>
          <w:szCs w:val="20"/>
        </w:rPr>
        <w:lastRenderedPageBreak/>
        <w:t>zasobów, za szkodę poniesioną przez Zamawiającego powstałą wskutek nieudostępnienia tych zasobów, chyba że za nieudostępnienie zasobów nie ponosi winy.</w:t>
      </w:r>
    </w:p>
    <w:p w14:paraId="04CB2A5B" w14:textId="19200616" w:rsidR="00A7585C" w:rsidRPr="009652D4" w:rsidRDefault="00A7585C" w:rsidP="00A7585C">
      <w:pPr>
        <w:numPr>
          <w:ilvl w:val="0"/>
          <w:numId w:val="43"/>
        </w:numPr>
        <w:tabs>
          <w:tab w:val="left" w:pos="426"/>
        </w:tabs>
        <w:autoSpaceDE w:val="0"/>
        <w:autoSpaceDN w:val="0"/>
        <w:adjustRightInd w:val="0"/>
        <w:spacing w:after="0" w:line="360" w:lineRule="auto"/>
        <w:ind w:left="426" w:hanging="426"/>
        <w:jc w:val="both"/>
        <w:rPr>
          <w:rFonts w:ascii="Arial" w:hAnsi="Arial" w:cs="Arial"/>
          <w:sz w:val="20"/>
          <w:szCs w:val="20"/>
        </w:rPr>
      </w:pPr>
      <w:r w:rsidRPr="009652D4">
        <w:rPr>
          <w:rFonts w:ascii="Arial" w:hAnsi="Arial" w:cs="Arial"/>
          <w:sz w:val="20"/>
          <w:szCs w:val="20"/>
        </w:rPr>
        <w:t>Regulacje wobec Podwykonawców stosuje się wobec dalszych Podwykonawców</w:t>
      </w:r>
      <w:r w:rsidR="009652D4">
        <w:rPr>
          <w:rFonts w:ascii="Arial" w:hAnsi="Arial" w:cs="Arial"/>
          <w:sz w:val="20"/>
          <w:szCs w:val="20"/>
        </w:rPr>
        <w:t>.</w:t>
      </w:r>
    </w:p>
    <w:p w14:paraId="1CCA54B3" w14:textId="77777777" w:rsidR="009652D4" w:rsidRPr="009652D4" w:rsidRDefault="009652D4" w:rsidP="009652D4">
      <w:pPr>
        <w:tabs>
          <w:tab w:val="left" w:pos="426"/>
        </w:tabs>
        <w:autoSpaceDE w:val="0"/>
        <w:autoSpaceDN w:val="0"/>
        <w:adjustRightInd w:val="0"/>
        <w:spacing w:after="0" w:line="360" w:lineRule="auto"/>
        <w:ind w:left="426"/>
        <w:jc w:val="both"/>
        <w:rPr>
          <w:rFonts w:ascii="Arial" w:hAnsi="Arial" w:cs="Arial"/>
          <w:sz w:val="20"/>
          <w:szCs w:val="20"/>
        </w:rPr>
      </w:pPr>
    </w:p>
    <w:p w14:paraId="59DE3333" w14:textId="30F5C733" w:rsidR="005A0E0E" w:rsidRPr="005A0E0E" w:rsidRDefault="005A0E0E" w:rsidP="005A0E0E">
      <w:pPr>
        <w:pStyle w:val="Akapitzlist"/>
        <w:widowControl/>
        <w:autoSpaceDE/>
        <w:autoSpaceDN/>
        <w:spacing w:line="360" w:lineRule="auto"/>
        <w:ind w:left="0" w:firstLine="0"/>
        <w:contextualSpacing/>
        <w:jc w:val="center"/>
        <w:rPr>
          <w:b/>
          <w:sz w:val="20"/>
          <w:szCs w:val="20"/>
        </w:rPr>
      </w:pPr>
      <w:r w:rsidRPr="005A0E0E">
        <w:rPr>
          <w:b/>
          <w:sz w:val="20"/>
          <w:szCs w:val="20"/>
        </w:rPr>
        <w:t>§ 1</w:t>
      </w:r>
      <w:r>
        <w:rPr>
          <w:b/>
          <w:sz w:val="20"/>
          <w:szCs w:val="20"/>
        </w:rPr>
        <w:t>2</w:t>
      </w:r>
    </w:p>
    <w:p w14:paraId="35BA0985" w14:textId="77777777" w:rsidR="005A0E0E" w:rsidRPr="002F4E2B" w:rsidRDefault="005A0E0E" w:rsidP="005A0E0E">
      <w:pPr>
        <w:numPr>
          <w:ilvl w:val="0"/>
          <w:numId w:val="48"/>
        </w:numPr>
        <w:spacing w:after="0" w:line="360" w:lineRule="auto"/>
        <w:ind w:left="426" w:hanging="426"/>
        <w:jc w:val="both"/>
        <w:rPr>
          <w:rFonts w:ascii="Arial" w:hAnsi="Arial" w:cs="Arial"/>
          <w:sz w:val="20"/>
          <w:szCs w:val="20"/>
        </w:rPr>
      </w:pPr>
      <w:r w:rsidRPr="002F4E2B">
        <w:rPr>
          <w:rFonts w:ascii="Arial" w:hAnsi="Arial" w:cs="Arial"/>
          <w:sz w:val="20"/>
          <w:szCs w:val="20"/>
        </w:rPr>
        <w:t>Strony nie dopuszczają formy dokumentowej o której mowa w art. 77</w:t>
      </w:r>
      <w:r w:rsidRPr="002F4E2B">
        <w:rPr>
          <w:rFonts w:ascii="Arial" w:hAnsi="Arial" w:cs="Arial"/>
          <w:sz w:val="20"/>
          <w:szCs w:val="20"/>
          <w:vertAlign w:val="superscript"/>
        </w:rPr>
        <w:t>2</w:t>
      </w:r>
      <w:r w:rsidRPr="002F4E2B">
        <w:rPr>
          <w:rFonts w:ascii="Arial" w:hAnsi="Arial" w:cs="Arial"/>
          <w:sz w:val="20"/>
          <w:szCs w:val="20"/>
        </w:rPr>
        <w:t xml:space="preserve"> k.c. dla jakichkolwiek oświadczeń woli składanych sobie wzajemnie, czyniąc formę pisemną pod rygorem nieważności formą wyłączną.</w:t>
      </w:r>
    </w:p>
    <w:p w14:paraId="3D0C0523" w14:textId="77777777" w:rsidR="005A0E0E" w:rsidRPr="002F4E2B" w:rsidRDefault="005A0E0E" w:rsidP="005A0E0E">
      <w:pPr>
        <w:numPr>
          <w:ilvl w:val="0"/>
          <w:numId w:val="48"/>
        </w:numPr>
        <w:spacing w:after="0" w:line="360" w:lineRule="auto"/>
        <w:ind w:left="426" w:hanging="426"/>
        <w:jc w:val="both"/>
        <w:rPr>
          <w:rFonts w:ascii="Arial" w:hAnsi="Arial" w:cs="Arial"/>
          <w:sz w:val="20"/>
          <w:szCs w:val="20"/>
        </w:rPr>
      </w:pPr>
      <w:r w:rsidRPr="002F4E2B">
        <w:rPr>
          <w:rFonts w:ascii="Arial" w:hAnsi="Arial" w:cs="Arial"/>
          <w:sz w:val="20"/>
          <w:szCs w:val="20"/>
        </w:rPr>
        <w:t>W sprawach nieuregulowanych postanowieniami niniejszej umowy będą miały zastosowanie odpowiednie przepisy Kodeksu cywilnego</w:t>
      </w:r>
      <w:r>
        <w:rPr>
          <w:rFonts w:ascii="Arial" w:hAnsi="Arial" w:cs="Arial"/>
          <w:sz w:val="20"/>
          <w:szCs w:val="20"/>
        </w:rPr>
        <w:t xml:space="preserve"> </w:t>
      </w:r>
      <w:r w:rsidRPr="002F4E2B">
        <w:rPr>
          <w:rFonts w:ascii="Arial" w:hAnsi="Arial" w:cs="Arial"/>
          <w:sz w:val="20"/>
          <w:szCs w:val="20"/>
        </w:rPr>
        <w:t>i ustawy Prawo zamówień publicznych.</w:t>
      </w:r>
    </w:p>
    <w:p w14:paraId="112DF70B" w14:textId="77777777" w:rsidR="005A0E0E" w:rsidRPr="002F4E2B" w:rsidRDefault="005A0E0E" w:rsidP="005A0E0E">
      <w:pPr>
        <w:numPr>
          <w:ilvl w:val="0"/>
          <w:numId w:val="48"/>
        </w:numPr>
        <w:spacing w:after="0" w:line="360" w:lineRule="auto"/>
        <w:ind w:left="426" w:hanging="426"/>
        <w:jc w:val="both"/>
        <w:rPr>
          <w:rFonts w:ascii="Arial" w:hAnsi="Arial" w:cs="Arial"/>
          <w:sz w:val="20"/>
          <w:szCs w:val="20"/>
        </w:rPr>
      </w:pPr>
      <w:r w:rsidRPr="002F4E2B">
        <w:rPr>
          <w:rFonts w:ascii="Arial" w:hAnsi="Arial" w:cs="Arial"/>
          <w:sz w:val="20"/>
          <w:szCs w:val="20"/>
        </w:rPr>
        <w:t>Zmiana postanowień zawartej umowy może nastąpić za zgodą obu stron wyrażoną na piśmie pod rygorem nieważności takiej zmiany.</w:t>
      </w:r>
    </w:p>
    <w:p w14:paraId="2B6B26FB" w14:textId="77777777" w:rsidR="005A0E0E" w:rsidRPr="002F4E2B" w:rsidRDefault="005A0E0E" w:rsidP="005A0E0E">
      <w:pPr>
        <w:pStyle w:val="Default"/>
        <w:widowControl w:val="0"/>
        <w:numPr>
          <w:ilvl w:val="0"/>
          <w:numId w:val="48"/>
        </w:numPr>
        <w:suppressAutoHyphens w:val="0"/>
        <w:autoSpaceDN w:val="0"/>
        <w:adjustRightInd w:val="0"/>
        <w:spacing w:line="360" w:lineRule="auto"/>
        <w:ind w:left="426" w:hanging="426"/>
        <w:jc w:val="both"/>
        <w:rPr>
          <w:color w:val="auto"/>
          <w:sz w:val="20"/>
          <w:szCs w:val="20"/>
        </w:rPr>
      </w:pPr>
      <w:r w:rsidRPr="002F4E2B">
        <w:rPr>
          <w:color w:val="auto"/>
          <w:sz w:val="20"/>
          <w:szCs w:val="20"/>
        </w:rPr>
        <w:t>Zmiany osób</w:t>
      </w:r>
      <w:r>
        <w:rPr>
          <w:color w:val="auto"/>
          <w:sz w:val="20"/>
          <w:szCs w:val="20"/>
        </w:rPr>
        <w:t xml:space="preserve"> wyznaczonych do realizacji niniejszej umowy bądź koordynatorów</w:t>
      </w:r>
      <w:r w:rsidRPr="002F4E2B">
        <w:rPr>
          <w:color w:val="auto"/>
          <w:sz w:val="20"/>
          <w:szCs w:val="20"/>
        </w:rPr>
        <w:t>, danych adresowych oraz numeru rachunku bankowego nie stanowią zmiany treści umowy wymagającej formy pisemnej w postaci aneksów.</w:t>
      </w:r>
    </w:p>
    <w:p w14:paraId="48C337AF" w14:textId="77777777" w:rsidR="005A0E0E" w:rsidRPr="002F4E2B" w:rsidRDefault="005A0E0E" w:rsidP="005A0E0E">
      <w:pPr>
        <w:pStyle w:val="Default"/>
        <w:widowControl w:val="0"/>
        <w:numPr>
          <w:ilvl w:val="0"/>
          <w:numId w:val="48"/>
        </w:numPr>
        <w:suppressAutoHyphens w:val="0"/>
        <w:autoSpaceDN w:val="0"/>
        <w:adjustRightInd w:val="0"/>
        <w:spacing w:line="360" w:lineRule="auto"/>
        <w:ind w:left="426" w:hanging="426"/>
        <w:jc w:val="both"/>
        <w:rPr>
          <w:color w:val="auto"/>
          <w:sz w:val="20"/>
          <w:szCs w:val="20"/>
        </w:rPr>
      </w:pPr>
      <w:r w:rsidRPr="002F4E2B">
        <w:rPr>
          <w:color w:val="auto"/>
          <w:sz w:val="20"/>
          <w:szCs w:val="20"/>
        </w:rPr>
        <w:t xml:space="preserve">Informacja o zmianie </w:t>
      </w:r>
      <w:r>
        <w:rPr>
          <w:color w:val="auto"/>
          <w:sz w:val="20"/>
          <w:szCs w:val="20"/>
        </w:rPr>
        <w:t>danych wskazanych w ust. 4</w:t>
      </w:r>
      <w:r w:rsidRPr="002F4E2B">
        <w:rPr>
          <w:color w:val="auto"/>
          <w:sz w:val="20"/>
          <w:szCs w:val="20"/>
        </w:rPr>
        <w:t xml:space="preserve"> będzie przekazywana w formie pisemnego zawiadomienia.</w:t>
      </w:r>
    </w:p>
    <w:p w14:paraId="043C1FE0" w14:textId="77777777" w:rsidR="005A0E0E" w:rsidRPr="002F4E2B" w:rsidRDefault="005A0E0E" w:rsidP="005A0E0E">
      <w:pPr>
        <w:numPr>
          <w:ilvl w:val="0"/>
          <w:numId w:val="48"/>
        </w:numPr>
        <w:spacing w:after="0" w:line="360" w:lineRule="auto"/>
        <w:ind w:left="426" w:hanging="426"/>
        <w:jc w:val="both"/>
        <w:rPr>
          <w:rFonts w:ascii="Arial" w:hAnsi="Arial" w:cs="Arial"/>
          <w:bCs/>
          <w:sz w:val="20"/>
          <w:szCs w:val="20"/>
        </w:rPr>
      </w:pPr>
      <w:r w:rsidRPr="002F4E2B">
        <w:rPr>
          <w:rFonts w:ascii="Arial" w:hAnsi="Arial" w:cs="Arial"/>
          <w:bCs/>
          <w:sz w:val="20"/>
          <w:szCs w:val="20"/>
        </w:rPr>
        <w:t xml:space="preserve">Dopuszcza się zmianę zapisów umownych stanowiących oczywistą omyłkę. </w:t>
      </w:r>
    </w:p>
    <w:p w14:paraId="119F8C0D" w14:textId="77777777" w:rsidR="005A0E0E" w:rsidRPr="002F4E2B" w:rsidRDefault="005A0E0E" w:rsidP="005A0E0E">
      <w:pPr>
        <w:numPr>
          <w:ilvl w:val="0"/>
          <w:numId w:val="48"/>
        </w:numPr>
        <w:spacing w:after="0" w:line="360" w:lineRule="auto"/>
        <w:ind w:left="426" w:hanging="426"/>
        <w:jc w:val="both"/>
        <w:rPr>
          <w:rFonts w:ascii="Arial" w:hAnsi="Arial" w:cs="Arial"/>
          <w:bCs/>
          <w:sz w:val="20"/>
          <w:szCs w:val="20"/>
        </w:rPr>
      </w:pPr>
      <w:r w:rsidRPr="002F4E2B">
        <w:rPr>
          <w:rFonts w:ascii="Arial" w:hAnsi="Arial" w:cs="Arial"/>
          <w:sz w:val="20"/>
          <w:szCs w:val="20"/>
        </w:rPr>
        <w:t>Ewentualne spory w relacjach z Wykonawcą o roszczenia cywilnoprawne w sprawach, w których zawarcie ugody jest dopuszczalne, poddane będą mediacjom lub innemu polubownemu rozwiązaniu przed Sądem Polubownym przy Prokuratorii Generalnej Rzeczpospolitej Polskiej, wybranym mediatorem albo osobą prowadzącą inne polubowne rozwiązanie sporu.</w:t>
      </w:r>
    </w:p>
    <w:p w14:paraId="30CC80A0" w14:textId="77777777" w:rsidR="005A0E0E" w:rsidRPr="005A0E0E" w:rsidRDefault="005A0E0E" w:rsidP="005A0E0E">
      <w:pPr>
        <w:numPr>
          <w:ilvl w:val="0"/>
          <w:numId w:val="48"/>
        </w:numPr>
        <w:spacing w:after="0" w:line="360" w:lineRule="auto"/>
        <w:ind w:left="426" w:hanging="426"/>
        <w:jc w:val="both"/>
        <w:rPr>
          <w:rFonts w:ascii="Arial" w:hAnsi="Arial" w:cs="Arial"/>
          <w:bCs/>
          <w:sz w:val="20"/>
          <w:szCs w:val="20"/>
        </w:rPr>
      </w:pPr>
      <w:r w:rsidRPr="002F4E2B">
        <w:rPr>
          <w:rFonts w:ascii="Arial" w:hAnsi="Arial" w:cs="Arial"/>
          <w:sz w:val="20"/>
          <w:szCs w:val="20"/>
        </w:rPr>
        <w:t>W pozostałych przypadkach spory rozstrzygane będą przez sąd powszechny właściwy ze względu na siedzibę Zamawiającego.</w:t>
      </w:r>
    </w:p>
    <w:p w14:paraId="27F53BC2" w14:textId="739A13E6" w:rsidR="005A0E0E" w:rsidRPr="005A0E0E" w:rsidRDefault="005A0E0E" w:rsidP="005A0E0E">
      <w:pPr>
        <w:numPr>
          <w:ilvl w:val="0"/>
          <w:numId w:val="48"/>
        </w:numPr>
        <w:spacing w:after="0" w:line="360" w:lineRule="auto"/>
        <w:ind w:left="426" w:hanging="426"/>
        <w:jc w:val="both"/>
        <w:rPr>
          <w:rFonts w:ascii="Arial" w:hAnsi="Arial" w:cs="Arial"/>
          <w:bCs/>
          <w:sz w:val="20"/>
          <w:szCs w:val="20"/>
        </w:rPr>
      </w:pPr>
      <w:r w:rsidRPr="005A0E0E">
        <w:rPr>
          <w:rFonts w:ascii="Arial" w:hAnsi="Arial" w:cs="Arial"/>
          <w:sz w:val="20"/>
          <w:szCs w:val="20"/>
        </w:rPr>
        <w:t>Umowa sporządzona została w dwóch egzemplarzach, po jednym dla każdej ze stron.</w:t>
      </w:r>
    </w:p>
    <w:p w14:paraId="097046E5" w14:textId="77777777" w:rsidR="005A0E0E" w:rsidRPr="005A0E0E" w:rsidRDefault="005A0E0E" w:rsidP="005A0E0E">
      <w:pPr>
        <w:spacing w:after="0" w:line="360" w:lineRule="auto"/>
        <w:ind w:left="426"/>
        <w:jc w:val="both"/>
        <w:rPr>
          <w:rFonts w:ascii="Arial" w:hAnsi="Arial" w:cs="Arial"/>
          <w:bCs/>
          <w:sz w:val="20"/>
          <w:szCs w:val="20"/>
        </w:rPr>
      </w:pPr>
    </w:p>
    <w:p w14:paraId="20E70D54" w14:textId="5A1C4D35" w:rsidR="005A0E0E" w:rsidRPr="005A0E0E" w:rsidRDefault="005A0E0E" w:rsidP="005A0E0E">
      <w:pPr>
        <w:spacing w:after="0" w:line="360" w:lineRule="auto"/>
        <w:contextualSpacing/>
        <w:jc w:val="center"/>
        <w:rPr>
          <w:rFonts w:ascii="Arial" w:hAnsi="Arial" w:cs="Arial"/>
          <w:b/>
          <w:bCs/>
          <w:sz w:val="20"/>
          <w:szCs w:val="20"/>
        </w:rPr>
      </w:pPr>
      <w:r>
        <w:rPr>
          <w:rFonts w:ascii="Arial" w:hAnsi="Arial" w:cs="Arial"/>
          <w:b/>
          <w:bCs/>
          <w:sz w:val="20"/>
          <w:szCs w:val="20"/>
        </w:rPr>
        <w:t>§ 13</w:t>
      </w:r>
    </w:p>
    <w:p w14:paraId="389BCB74" w14:textId="77777777" w:rsidR="00475815" w:rsidRPr="00D41776" w:rsidRDefault="00475815" w:rsidP="005A0E0E">
      <w:pPr>
        <w:pStyle w:val="Akapitzlist"/>
        <w:widowControl/>
        <w:numPr>
          <w:ilvl w:val="0"/>
          <w:numId w:val="37"/>
        </w:numPr>
        <w:autoSpaceDE/>
        <w:autoSpaceDN/>
        <w:spacing w:line="360" w:lineRule="auto"/>
        <w:ind w:left="360"/>
        <w:contextualSpacing/>
        <w:rPr>
          <w:b/>
          <w:bCs/>
          <w:sz w:val="20"/>
          <w:szCs w:val="20"/>
        </w:rPr>
      </w:pPr>
      <w:r w:rsidRPr="00D41776">
        <w:rPr>
          <w:sz w:val="20"/>
          <w:szCs w:val="20"/>
        </w:rPr>
        <w:t>Administratorem w odniesieniu do danych osobowych osób fizycznych reprezentujących Wykonawcę oraz osób fizycznych wskazanych przez Wykonawcę jako osoby do kontaktu i inne osoby odpowiedzialne za wykonanie umowy jest „Śródmieście” Sp. z o.o., reprezentowane przez Prezesa Spółki, z siedzibą przy al. Piłsudskiego 12 w Tychach (43-100).</w:t>
      </w:r>
    </w:p>
    <w:p w14:paraId="4BD8F536" w14:textId="2B034FAA" w:rsidR="00475815" w:rsidRPr="00D41776" w:rsidRDefault="00475815" w:rsidP="00475815">
      <w:pPr>
        <w:pStyle w:val="Akapitzlist"/>
        <w:widowControl/>
        <w:numPr>
          <w:ilvl w:val="0"/>
          <w:numId w:val="37"/>
        </w:numPr>
        <w:autoSpaceDE/>
        <w:autoSpaceDN/>
        <w:spacing w:line="360" w:lineRule="auto"/>
        <w:ind w:left="360"/>
        <w:contextualSpacing/>
        <w:rPr>
          <w:b/>
          <w:bCs/>
          <w:sz w:val="20"/>
          <w:szCs w:val="20"/>
        </w:rPr>
      </w:pPr>
      <w:r w:rsidRPr="00D41776">
        <w:rPr>
          <w:sz w:val="20"/>
          <w:szCs w:val="20"/>
        </w:rPr>
        <w:t xml:space="preserve">Administrator wyznaczył Inspektora Danych Osobowych, z którym można się kontaktować </w:t>
      </w:r>
      <w:r w:rsidR="00B07B12">
        <w:rPr>
          <w:sz w:val="20"/>
          <w:szCs w:val="20"/>
        </w:rPr>
        <w:br/>
      </w:r>
      <w:r w:rsidRPr="00D41776">
        <w:rPr>
          <w:sz w:val="20"/>
          <w:szCs w:val="20"/>
        </w:rPr>
        <w:t xml:space="preserve">w sprawie przetwarzania danych osobowych: listownie na adres Administratora lub za pośrednictwem poczty elektronicznej pod adresem </w:t>
      </w:r>
      <w:hyperlink r:id="rId7" w:history="1">
        <w:r w:rsidRPr="00D41776">
          <w:rPr>
            <w:rStyle w:val="Hipercze"/>
            <w:sz w:val="20"/>
            <w:szCs w:val="20"/>
          </w:rPr>
          <w:t>iod@srodmiescie.tychy.pl</w:t>
        </w:r>
      </w:hyperlink>
      <w:r w:rsidRPr="00D41776">
        <w:rPr>
          <w:sz w:val="20"/>
          <w:szCs w:val="20"/>
        </w:rPr>
        <w:t xml:space="preserve">, </w:t>
      </w:r>
    </w:p>
    <w:p w14:paraId="5D43EAD0" w14:textId="77777777" w:rsidR="00475815" w:rsidRPr="00D41776" w:rsidRDefault="00475815" w:rsidP="00475815">
      <w:pPr>
        <w:pStyle w:val="Akapitzlist"/>
        <w:widowControl/>
        <w:numPr>
          <w:ilvl w:val="0"/>
          <w:numId w:val="37"/>
        </w:numPr>
        <w:autoSpaceDE/>
        <w:autoSpaceDN/>
        <w:spacing w:line="360" w:lineRule="auto"/>
        <w:ind w:left="360"/>
        <w:contextualSpacing/>
        <w:rPr>
          <w:b/>
          <w:bCs/>
          <w:sz w:val="20"/>
          <w:szCs w:val="20"/>
        </w:rPr>
      </w:pPr>
      <w:r w:rsidRPr="00D41776">
        <w:rPr>
          <w:sz w:val="20"/>
          <w:szCs w:val="20"/>
        </w:rPr>
        <w:t xml:space="preserve">Dane osobowe osób, o których mowa w ust. 1 będą przetwarzane przez Spółkę w celach związanych z zawarciem i realizacją umowy w oparciu o art. 6 ust. 1 lit b) RODO. Dane osobowe osób, o których mowa w ust. 1 mogą być przetwarzane w związku z uzasadnionym interesem realizowanym przez Spółkę, np. ustalenie, dochodzenia i obrona roszczeń w oparciu o art. 6 ust. 1 lit f) RODO, a także w związku z koniecznością wypełnienia obowiązków prawnych ciążących na </w:t>
      </w:r>
      <w:r w:rsidRPr="00D41776">
        <w:rPr>
          <w:sz w:val="20"/>
          <w:szCs w:val="20"/>
        </w:rPr>
        <w:lastRenderedPageBreak/>
        <w:t xml:space="preserve">Spółce w oparciu o art. 6 ust. 1 lit. c) RODO, w szczególności obowiązków podatkowych, takich jak prowadzenie i przechowywanie ksiąg podatkowych i odpowiednich dokumentów. </w:t>
      </w:r>
    </w:p>
    <w:p w14:paraId="1194115F" w14:textId="77777777" w:rsidR="00475815" w:rsidRPr="000C7F4A" w:rsidRDefault="00475815" w:rsidP="00475815">
      <w:pPr>
        <w:pStyle w:val="Akapitzlist"/>
        <w:widowControl/>
        <w:numPr>
          <w:ilvl w:val="0"/>
          <w:numId w:val="37"/>
        </w:numPr>
        <w:autoSpaceDE/>
        <w:autoSpaceDN/>
        <w:spacing w:line="360" w:lineRule="auto"/>
        <w:ind w:left="360"/>
        <w:contextualSpacing/>
        <w:rPr>
          <w:b/>
          <w:bCs/>
          <w:sz w:val="20"/>
          <w:szCs w:val="20"/>
        </w:rPr>
      </w:pPr>
      <w:r w:rsidRPr="00D41776">
        <w:rPr>
          <w:sz w:val="20"/>
          <w:szCs w:val="20"/>
        </w:rPr>
        <w:t xml:space="preserve">Odbiorcami danych osobowych, o których mowa w ust. 1 będą podmioty świadczące asystę </w:t>
      </w:r>
      <w:r>
        <w:rPr>
          <w:sz w:val="20"/>
          <w:szCs w:val="20"/>
        </w:rPr>
        <w:br/>
      </w:r>
      <w:r w:rsidRPr="00D41776">
        <w:rPr>
          <w:sz w:val="20"/>
          <w:szCs w:val="20"/>
        </w:rPr>
        <w:t>i wsparcie techniczne dla systemów informatycznych i teleinformatycznych oraz podmioty, którym udostępniona zostanie dokumentacja postępowania w oparciu o art. 18 oraz art. 74 ustawy Pzp.</w:t>
      </w:r>
    </w:p>
    <w:p w14:paraId="786B1AE3" w14:textId="77777777" w:rsidR="00475815" w:rsidRPr="00D41776" w:rsidRDefault="00475815" w:rsidP="00475815">
      <w:pPr>
        <w:pStyle w:val="Akapitzlist"/>
        <w:widowControl/>
        <w:numPr>
          <w:ilvl w:val="0"/>
          <w:numId w:val="37"/>
        </w:numPr>
        <w:autoSpaceDE/>
        <w:autoSpaceDN/>
        <w:spacing w:line="360" w:lineRule="auto"/>
        <w:ind w:left="360"/>
        <w:contextualSpacing/>
        <w:rPr>
          <w:b/>
          <w:bCs/>
          <w:sz w:val="20"/>
          <w:szCs w:val="20"/>
        </w:rPr>
      </w:pPr>
      <w:r>
        <w:rPr>
          <w:sz w:val="20"/>
          <w:szCs w:val="20"/>
        </w:rPr>
        <w:t xml:space="preserve">Osoby wymienione w ust. 1 posiadają prawo dostępu do własnych danych osobowych, </w:t>
      </w:r>
      <w:r>
        <w:rPr>
          <w:sz w:val="20"/>
          <w:szCs w:val="20"/>
        </w:rPr>
        <w:br/>
        <w:t>do sprostowania lub uzupełnienia, a także prawo do żądania usunięcia, ograniczenia przetwarzania, sprzeciwu oraz przenoszenia danych w warunkach określonych powszechnie obowiązującymi przepisami prawa.</w:t>
      </w:r>
    </w:p>
    <w:p w14:paraId="3FF36B34" w14:textId="77777777" w:rsidR="00475815" w:rsidRPr="00D41776" w:rsidRDefault="00475815" w:rsidP="00475815">
      <w:pPr>
        <w:pStyle w:val="Akapitzlist"/>
        <w:widowControl/>
        <w:numPr>
          <w:ilvl w:val="0"/>
          <w:numId w:val="37"/>
        </w:numPr>
        <w:autoSpaceDE/>
        <w:autoSpaceDN/>
        <w:spacing w:line="360" w:lineRule="auto"/>
        <w:ind w:left="360"/>
        <w:contextualSpacing/>
        <w:rPr>
          <w:b/>
          <w:bCs/>
          <w:sz w:val="20"/>
          <w:szCs w:val="20"/>
        </w:rPr>
      </w:pPr>
      <w:r>
        <w:rPr>
          <w:sz w:val="20"/>
          <w:szCs w:val="20"/>
        </w:rPr>
        <w:t>Dane osobowe osób wskazanych w ust. 1</w:t>
      </w:r>
      <w:r w:rsidRPr="00D41776">
        <w:rPr>
          <w:sz w:val="20"/>
          <w:szCs w:val="20"/>
        </w:rPr>
        <w:t xml:space="preserve"> będą przechowywane, zgodnie z art. 78 ust. 1 Ustawy PZP. przez okres 4 lat od dnia zakończenia postępowania o udzielenie zamówienia, a jeżeli czas trwania umowy przekracza 4 lata, okres przechowywania obejmuje cały czas trwania umowy,</w:t>
      </w:r>
    </w:p>
    <w:p w14:paraId="786483BA" w14:textId="77777777" w:rsidR="00475815" w:rsidRPr="00D41776" w:rsidRDefault="00475815" w:rsidP="00475815">
      <w:pPr>
        <w:pStyle w:val="Akapitzlist"/>
        <w:widowControl/>
        <w:numPr>
          <w:ilvl w:val="0"/>
          <w:numId w:val="37"/>
        </w:numPr>
        <w:autoSpaceDE/>
        <w:autoSpaceDN/>
        <w:spacing w:line="360" w:lineRule="auto"/>
        <w:ind w:left="360"/>
        <w:contextualSpacing/>
        <w:rPr>
          <w:b/>
          <w:bCs/>
          <w:sz w:val="20"/>
          <w:szCs w:val="20"/>
        </w:rPr>
      </w:pPr>
      <w:r>
        <w:rPr>
          <w:sz w:val="20"/>
          <w:szCs w:val="20"/>
        </w:rPr>
        <w:t xml:space="preserve">Obowiązek podania danych osobowych jest wymogiem umownym, a ich podanie jest niezbędne </w:t>
      </w:r>
      <w:r>
        <w:rPr>
          <w:sz w:val="20"/>
          <w:szCs w:val="20"/>
        </w:rPr>
        <w:br/>
        <w:t>w celach związanych z zawarciem i realizacją umowy.</w:t>
      </w:r>
    </w:p>
    <w:p w14:paraId="431E6E9B" w14:textId="77777777" w:rsidR="00475815" w:rsidRPr="00D41776" w:rsidRDefault="00475815" w:rsidP="00475815">
      <w:pPr>
        <w:pStyle w:val="Akapitzlist"/>
        <w:widowControl/>
        <w:numPr>
          <w:ilvl w:val="0"/>
          <w:numId w:val="37"/>
        </w:numPr>
        <w:autoSpaceDE/>
        <w:autoSpaceDN/>
        <w:spacing w:line="360" w:lineRule="auto"/>
        <w:ind w:left="360"/>
        <w:contextualSpacing/>
        <w:rPr>
          <w:b/>
          <w:bCs/>
          <w:sz w:val="20"/>
          <w:szCs w:val="20"/>
        </w:rPr>
      </w:pPr>
      <w:r>
        <w:rPr>
          <w:sz w:val="20"/>
          <w:szCs w:val="20"/>
        </w:rPr>
        <w:t>W</w:t>
      </w:r>
      <w:r w:rsidRPr="00D41776">
        <w:rPr>
          <w:sz w:val="20"/>
          <w:szCs w:val="20"/>
        </w:rPr>
        <w:t xml:space="preserve"> odniesieniu do danych osobowych</w:t>
      </w:r>
      <w:r>
        <w:rPr>
          <w:sz w:val="20"/>
          <w:szCs w:val="20"/>
        </w:rPr>
        <w:t xml:space="preserve"> osób wskazanych w ust. 1</w:t>
      </w:r>
      <w:r w:rsidRPr="00D41776">
        <w:rPr>
          <w:sz w:val="20"/>
          <w:szCs w:val="20"/>
        </w:rPr>
        <w:t xml:space="preserve"> decyzje nie będą podejmowane </w:t>
      </w:r>
      <w:r>
        <w:rPr>
          <w:sz w:val="20"/>
          <w:szCs w:val="20"/>
        </w:rPr>
        <w:br/>
      </w:r>
      <w:r w:rsidRPr="00D41776">
        <w:rPr>
          <w:sz w:val="20"/>
          <w:szCs w:val="20"/>
        </w:rPr>
        <w:t>w sposób zautomatyzowany, stosownie do art. 22 RODO,</w:t>
      </w:r>
    </w:p>
    <w:p w14:paraId="018609DA" w14:textId="77777777" w:rsidR="00475815" w:rsidRPr="00D41776" w:rsidRDefault="00475815" w:rsidP="00475815">
      <w:pPr>
        <w:pStyle w:val="Akapitzlist"/>
        <w:widowControl/>
        <w:numPr>
          <w:ilvl w:val="0"/>
          <w:numId w:val="37"/>
        </w:numPr>
        <w:autoSpaceDE/>
        <w:autoSpaceDN/>
        <w:spacing w:line="360" w:lineRule="auto"/>
        <w:ind w:left="360"/>
        <w:contextualSpacing/>
        <w:rPr>
          <w:b/>
          <w:bCs/>
          <w:sz w:val="20"/>
          <w:szCs w:val="20"/>
        </w:rPr>
      </w:pPr>
      <w:r>
        <w:rPr>
          <w:sz w:val="20"/>
          <w:szCs w:val="20"/>
        </w:rPr>
        <w:t>Osobom wymienionym w ust. 1 p</w:t>
      </w:r>
      <w:r w:rsidRPr="00D41776">
        <w:rPr>
          <w:sz w:val="20"/>
          <w:szCs w:val="20"/>
        </w:rPr>
        <w:t>rzysługuje prawo wniesienia skargi do organu nadzorczego na niezgodne z RODO przetwarzanie danych osobowych przez administratora. Organem właściwym dla przedmiotowej skargi jest Urząd Ochrony Danych Osobowych, ul. Stawki 2, 00-193 Warszawa.</w:t>
      </w:r>
    </w:p>
    <w:p w14:paraId="45FA6D26" w14:textId="579CE220" w:rsidR="00475815" w:rsidRDefault="00475815" w:rsidP="00E91A61">
      <w:pPr>
        <w:pStyle w:val="Default"/>
        <w:spacing w:line="360" w:lineRule="auto"/>
        <w:jc w:val="center"/>
        <w:rPr>
          <w:b/>
          <w:bCs/>
          <w:sz w:val="20"/>
          <w:szCs w:val="20"/>
        </w:rPr>
      </w:pPr>
    </w:p>
    <w:p w14:paraId="4AE9DA65" w14:textId="79757C97" w:rsidR="00E91A61" w:rsidRPr="006838C6" w:rsidRDefault="00475815" w:rsidP="00E91A61">
      <w:pPr>
        <w:pStyle w:val="Default"/>
        <w:spacing w:line="360" w:lineRule="auto"/>
        <w:jc w:val="center"/>
        <w:rPr>
          <w:b/>
          <w:bCs/>
          <w:sz w:val="20"/>
          <w:szCs w:val="20"/>
        </w:rPr>
      </w:pPr>
      <w:r>
        <w:rPr>
          <w:b/>
          <w:bCs/>
          <w:sz w:val="20"/>
          <w:szCs w:val="20"/>
        </w:rPr>
        <w:t>§</w:t>
      </w:r>
      <w:r w:rsidR="005A0E0E">
        <w:rPr>
          <w:b/>
          <w:bCs/>
          <w:sz w:val="20"/>
          <w:szCs w:val="20"/>
        </w:rPr>
        <w:t xml:space="preserve"> </w:t>
      </w:r>
      <w:r w:rsidR="00E91A61" w:rsidRPr="006838C6">
        <w:rPr>
          <w:b/>
          <w:bCs/>
          <w:sz w:val="20"/>
          <w:szCs w:val="20"/>
        </w:rPr>
        <w:t>1</w:t>
      </w:r>
      <w:r w:rsidR="005A0E0E">
        <w:rPr>
          <w:b/>
          <w:bCs/>
          <w:sz w:val="20"/>
          <w:szCs w:val="20"/>
        </w:rPr>
        <w:t>4</w:t>
      </w:r>
    </w:p>
    <w:p w14:paraId="5A022982" w14:textId="262225DF" w:rsidR="00E91A61" w:rsidRPr="006838C6" w:rsidRDefault="00F80206" w:rsidP="00E91A61">
      <w:pPr>
        <w:pStyle w:val="Default"/>
        <w:spacing w:line="360" w:lineRule="auto"/>
        <w:jc w:val="both"/>
        <w:rPr>
          <w:sz w:val="20"/>
          <w:szCs w:val="20"/>
        </w:rPr>
      </w:pPr>
      <w:r w:rsidRPr="006838C6">
        <w:rPr>
          <w:sz w:val="20"/>
          <w:szCs w:val="20"/>
        </w:rPr>
        <w:t>Integralną częścią niniejszej umowy są następujące załączniki:</w:t>
      </w:r>
    </w:p>
    <w:p w14:paraId="4925B850" w14:textId="3E23A7FA" w:rsidR="00E91A61" w:rsidRPr="006838C6" w:rsidRDefault="00E91A61" w:rsidP="00E91A61">
      <w:pPr>
        <w:pStyle w:val="Default"/>
        <w:numPr>
          <w:ilvl w:val="0"/>
          <w:numId w:val="27"/>
        </w:numPr>
        <w:spacing w:line="360" w:lineRule="auto"/>
        <w:jc w:val="both"/>
        <w:rPr>
          <w:sz w:val="20"/>
          <w:szCs w:val="20"/>
        </w:rPr>
      </w:pPr>
      <w:r w:rsidRPr="006838C6">
        <w:rPr>
          <w:sz w:val="20"/>
          <w:szCs w:val="20"/>
        </w:rPr>
        <w:t xml:space="preserve">Załącznik nr 1 – </w:t>
      </w:r>
      <w:r w:rsidR="007800CA">
        <w:rPr>
          <w:sz w:val="20"/>
          <w:szCs w:val="20"/>
        </w:rPr>
        <w:t>Oferta Wykonawcy</w:t>
      </w:r>
    </w:p>
    <w:p w14:paraId="7F3AF005" w14:textId="56DCC014" w:rsidR="00E91A61" w:rsidRPr="006838C6" w:rsidRDefault="000A07B9" w:rsidP="00E91A61">
      <w:pPr>
        <w:pStyle w:val="Default"/>
        <w:numPr>
          <w:ilvl w:val="0"/>
          <w:numId w:val="27"/>
        </w:numPr>
        <w:spacing w:line="360" w:lineRule="auto"/>
        <w:jc w:val="both"/>
        <w:rPr>
          <w:sz w:val="20"/>
          <w:szCs w:val="20"/>
        </w:rPr>
      </w:pPr>
      <w:r w:rsidRPr="006838C6">
        <w:rPr>
          <w:sz w:val="20"/>
          <w:szCs w:val="20"/>
        </w:rPr>
        <w:t xml:space="preserve">Załącznik nr </w:t>
      </w:r>
      <w:r w:rsidR="000D6EE3" w:rsidRPr="006838C6">
        <w:rPr>
          <w:sz w:val="20"/>
          <w:szCs w:val="20"/>
        </w:rPr>
        <w:t>2</w:t>
      </w:r>
      <w:r w:rsidRPr="006838C6">
        <w:rPr>
          <w:sz w:val="20"/>
          <w:szCs w:val="20"/>
        </w:rPr>
        <w:t xml:space="preserve"> – </w:t>
      </w:r>
      <w:r w:rsidR="00E91A61" w:rsidRPr="006838C6">
        <w:rPr>
          <w:sz w:val="20"/>
          <w:szCs w:val="20"/>
        </w:rPr>
        <w:t>Polisa OC</w:t>
      </w:r>
      <w:r w:rsidRPr="006838C6">
        <w:rPr>
          <w:sz w:val="20"/>
          <w:szCs w:val="20"/>
        </w:rPr>
        <w:t xml:space="preserve"> </w:t>
      </w:r>
    </w:p>
    <w:p w14:paraId="5FC5CB4C" w14:textId="22B9419C" w:rsidR="0039165C" w:rsidRPr="006838C6" w:rsidRDefault="0039165C" w:rsidP="0039165C">
      <w:pPr>
        <w:pStyle w:val="Bodytext2"/>
        <w:shd w:val="clear" w:color="auto" w:fill="auto"/>
        <w:spacing w:line="360" w:lineRule="auto"/>
        <w:ind w:firstLine="0"/>
        <w:rPr>
          <w:b/>
          <w:bCs/>
          <w:sz w:val="20"/>
          <w:szCs w:val="20"/>
        </w:rPr>
      </w:pPr>
    </w:p>
    <w:p w14:paraId="3816BCFD" w14:textId="77777777" w:rsidR="006B1995" w:rsidRPr="006838C6" w:rsidRDefault="006B1995" w:rsidP="0039165C">
      <w:pPr>
        <w:pStyle w:val="Bodytext2"/>
        <w:shd w:val="clear" w:color="auto" w:fill="auto"/>
        <w:spacing w:line="360" w:lineRule="auto"/>
        <w:ind w:firstLine="0"/>
        <w:rPr>
          <w:b/>
          <w:bCs/>
          <w:sz w:val="20"/>
          <w:szCs w:val="20"/>
        </w:rPr>
      </w:pPr>
    </w:p>
    <w:p w14:paraId="3DD61EE6" w14:textId="77777777" w:rsidR="000A07B9" w:rsidRPr="006838C6" w:rsidRDefault="000A07B9" w:rsidP="0039165C">
      <w:pPr>
        <w:pStyle w:val="Bodytext2"/>
        <w:shd w:val="clear" w:color="auto" w:fill="auto"/>
        <w:spacing w:line="360" w:lineRule="auto"/>
        <w:ind w:firstLine="0"/>
        <w:rPr>
          <w:b/>
          <w:bCs/>
          <w:sz w:val="20"/>
          <w:szCs w:val="20"/>
        </w:rPr>
      </w:pPr>
    </w:p>
    <w:p w14:paraId="2A8DEAB2" w14:textId="5A6C42EE" w:rsidR="0039165C" w:rsidRPr="000A07B9" w:rsidRDefault="000A07B9" w:rsidP="000A07B9">
      <w:pPr>
        <w:suppressAutoHyphens/>
        <w:spacing w:after="0" w:line="360" w:lineRule="auto"/>
        <w:jc w:val="center"/>
        <w:rPr>
          <w:rFonts w:ascii="Arial" w:hAnsi="Arial" w:cs="Arial"/>
          <w:b/>
          <w:bCs/>
          <w:sz w:val="20"/>
          <w:szCs w:val="20"/>
        </w:rPr>
      </w:pPr>
      <w:r w:rsidRPr="006838C6">
        <w:rPr>
          <w:rFonts w:ascii="Arial" w:hAnsi="Arial" w:cs="Arial"/>
          <w:b/>
          <w:bCs/>
          <w:sz w:val="20"/>
          <w:szCs w:val="20"/>
        </w:rPr>
        <w:t xml:space="preserve">Zamawiający </w:t>
      </w:r>
      <w:r w:rsidRPr="006838C6">
        <w:rPr>
          <w:rFonts w:ascii="Arial" w:hAnsi="Arial" w:cs="Arial"/>
          <w:b/>
          <w:bCs/>
          <w:sz w:val="20"/>
          <w:szCs w:val="20"/>
        </w:rPr>
        <w:tab/>
      </w:r>
      <w:r w:rsidRPr="006838C6">
        <w:rPr>
          <w:rFonts w:ascii="Arial" w:hAnsi="Arial" w:cs="Arial"/>
          <w:b/>
          <w:bCs/>
          <w:sz w:val="20"/>
          <w:szCs w:val="20"/>
        </w:rPr>
        <w:tab/>
      </w:r>
      <w:r w:rsidRPr="006838C6">
        <w:rPr>
          <w:rFonts w:ascii="Arial" w:hAnsi="Arial" w:cs="Arial"/>
          <w:b/>
          <w:bCs/>
          <w:sz w:val="20"/>
          <w:szCs w:val="20"/>
        </w:rPr>
        <w:tab/>
      </w:r>
      <w:r w:rsidRPr="006838C6">
        <w:rPr>
          <w:rFonts w:ascii="Arial" w:hAnsi="Arial" w:cs="Arial"/>
          <w:b/>
          <w:bCs/>
          <w:sz w:val="20"/>
          <w:szCs w:val="20"/>
        </w:rPr>
        <w:tab/>
      </w:r>
      <w:r w:rsidRPr="006838C6">
        <w:rPr>
          <w:rFonts w:ascii="Arial" w:hAnsi="Arial" w:cs="Arial"/>
          <w:b/>
          <w:bCs/>
          <w:sz w:val="20"/>
          <w:szCs w:val="20"/>
        </w:rPr>
        <w:tab/>
      </w:r>
      <w:r w:rsidRPr="006838C6">
        <w:rPr>
          <w:rFonts w:ascii="Arial" w:hAnsi="Arial" w:cs="Arial"/>
          <w:b/>
          <w:bCs/>
          <w:sz w:val="20"/>
          <w:szCs w:val="20"/>
        </w:rPr>
        <w:tab/>
      </w:r>
      <w:r w:rsidRPr="006838C6">
        <w:rPr>
          <w:rFonts w:ascii="Arial" w:hAnsi="Arial" w:cs="Arial"/>
          <w:b/>
          <w:bCs/>
          <w:sz w:val="20"/>
          <w:szCs w:val="20"/>
        </w:rPr>
        <w:tab/>
        <w:t>Wykonawca</w:t>
      </w:r>
    </w:p>
    <w:p w14:paraId="04827F84" w14:textId="77777777" w:rsidR="00C14123" w:rsidRPr="00C14123" w:rsidRDefault="00C14123" w:rsidP="00DF6056">
      <w:pPr>
        <w:pStyle w:val="Lista"/>
        <w:spacing w:line="360" w:lineRule="auto"/>
        <w:ind w:left="0" w:firstLine="0"/>
        <w:jc w:val="both"/>
        <w:rPr>
          <w:rFonts w:ascii="Arial" w:hAnsi="Arial" w:cs="Arial"/>
          <w:sz w:val="20"/>
          <w:szCs w:val="20"/>
        </w:rPr>
      </w:pPr>
    </w:p>
    <w:p w14:paraId="1656E31D" w14:textId="77777777" w:rsidR="00C14123" w:rsidRPr="00C14123" w:rsidRDefault="00C14123" w:rsidP="00DF6056">
      <w:pPr>
        <w:pStyle w:val="Lista"/>
        <w:spacing w:line="360" w:lineRule="auto"/>
        <w:ind w:left="360" w:firstLine="0"/>
        <w:jc w:val="center"/>
        <w:rPr>
          <w:rFonts w:ascii="Arial" w:hAnsi="Arial" w:cs="Arial"/>
          <w:b/>
          <w:bCs/>
          <w:sz w:val="20"/>
          <w:szCs w:val="20"/>
        </w:rPr>
      </w:pPr>
    </w:p>
    <w:p w14:paraId="1142AA96" w14:textId="77777777" w:rsidR="00B968BD" w:rsidRDefault="00B968BD" w:rsidP="00DF6056">
      <w:pPr>
        <w:spacing w:after="0" w:line="360" w:lineRule="auto"/>
      </w:pPr>
    </w:p>
    <w:sectPr w:rsidR="00B968B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CCF"/>
    <w:multiLevelType w:val="hybridMultilevel"/>
    <w:tmpl w:val="2B640B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773B03"/>
    <w:multiLevelType w:val="hybridMultilevel"/>
    <w:tmpl w:val="5ABA1306"/>
    <w:lvl w:ilvl="0" w:tplc="04150011">
      <w:start w:val="1"/>
      <w:numFmt w:val="decimal"/>
      <w:lvlText w:val="%1)"/>
      <w:lvlJc w:val="left"/>
      <w:pPr>
        <w:ind w:left="1420" w:hanging="360"/>
      </w:pPr>
    </w:lvl>
    <w:lvl w:ilvl="1" w:tplc="04150019" w:tentative="1">
      <w:start w:val="1"/>
      <w:numFmt w:val="lowerLetter"/>
      <w:lvlText w:val="%2."/>
      <w:lvlJc w:val="left"/>
      <w:pPr>
        <w:ind w:left="2140" w:hanging="360"/>
      </w:pPr>
    </w:lvl>
    <w:lvl w:ilvl="2" w:tplc="0415001B" w:tentative="1">
      <w:start w:val="1"/>
      <w:numFmt w:val="lowerRoman"/>
      <w:lvlText w:val="%3."/>
      <w:lvlJc w:val="right"/>
      <w:pPr>
        <w:ind w:left="2860" w:hanging="180"/>
      </w:pPr>
    </w:lvl>
    <w:lvl w:ilvl="3" w:tplc="0415000F" w:tentative="1">
      <w:start w:val="1"/>
      <w:numFmt w:val="decimal"/>
      <w:lvlText w:val="%4."/>
      <w:lvlJc w:val="left"/>
      <w:pPr>
        <w:ind w:left="3580" w:hanging="360"/>
      </w:pPr>
    </w:lvl>
    <w:lvl w:ilvl="4" w:tplc="04150019" w:tentative="1">
      <w:start w:val="1"/>
      <w:numFmt w:val="lowerLetter"/>
      <w:lvlText w:val="%5."/>
      <w:lvlJc w:val="left"/>
      <w:pPr>
        <w:ind w:left="4300" w:hanging="360"/>
      </w:pPr>
    </w:lvl>
    <w:lvl w:ilvl="5" w:tplc="0415001B" w:tentative="1">
      <w:start w:val="1"/>
      <w:numFmt w:val="lowerRoman"/>
      <w:lvlText w:val="%6."/>
      <w:lvlJc w:val="right"/>
      <w:pPr>
        <w:ind w:left="5020" w:hanging="180"/>
      </w:pPr>
    </w:lvl>
    <w:lvl w:ilvl="6" w:tplc="0415000F" w:tentative="1">
      <w:start w:val="1"/>
      <w:numFmt w:val="decimal"/>
      <w:lvlText w:val="%7."/>
      <w:lvlJc w:val="left"/>
      <w:pPr>
        <w:ind w:left="5740" w:hanging="360"/>
      </w:pPr>
    </w:lvl>
    <w:lvl w:ilvl="7" w:tplc="04150019" w:tentative="1">
      <w:start w:val="1"/>
      <w:numFmt w:val="lowerLetter"/>
      <w:lvlText w:val="%8."/>
      <w:lvlJc w:val="left"/>
      <w:pPr>
        <w:ind w:left="6460" w:hanging="360"/>
      </w:pPr>
    </w:lvl>
    <w:lvl w:ilvl="8" w:tplc="0415001B" w:tentative="1">
      <w:start w:val="1"/>
      <w:numFmt w:val="lowerRoman"/>
      <w:lvlText w:val="%9."/>
      <w:lvlJc w:val="right"/>
      <w:pPr>
        <w:ind w:left="7180" w:hanging="180"/>
      </w:pPr>
    </w:lvl>
  </w:abstractNum>
  <w:abstractNum w:abstractNumId="2" w15:restartNumberingAfterBreak="0">
    <w:nsid w:val="072B2CA2"/>
    <w:multiLevelType w:val="hybridMultilevel"/>
    <w:tmpl w:val="F31C1CD0"/>
    <w:lvl w:ilvl="0" w:tplc="AAC862FE">
      <w:start w:val="1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78F2484"/>
    <w:multiLevelType w:val="hybridMultilevel"/>
    <w:tmpl w:val="E22C367C"/>
    <w:lvl w:ilvl="0" w:tplc="04150011">
      <w:start w:val="1"/>
      <w:numFmt w:val="decimal"/>
      <w:lvlText w:val="%1)"/>
      <w:lvlJc w:val="left"/>
      <w:pPr>
        <w:ind w:left="-1535" w:hanging="360"/>
      </w:pPr>
      <w:rPr>
        <w:rFonts w:hint="default"/>
      </w:rPr>
    </w:lvl>
    <w:lvl w:ilvl="1" w:tplc="04150019" w:tentative="1">
      <w:start w:val="1"/>
      <w:numFmt w:val="lowerLetter"/>
      <w:lvlText w:val="%2."/>
      <w:lvlJc w:val="left"/>
      <w:pPr>
        <w:ind w:left="-815" w:hanging="360"/>
      </w:pPr>
    </w:lvl>
    <w:lvl w:ilvl="2" w:tplc="0415001B" w:tentative="1">
      <w:start w:val="1"/>
      <w:numFmt w:val="lowerRoman"/>
      <w:lvlText w:val="%3."/>
      <w:lvlJc w:val="right"/>
      <w:pPr>
        <w:ind w:left="-95" w:hanging="180"/>
      </w:pPr>
    </w:lvl>
    <w:lvl w:ilvl="3" w:tplc="0415000F" w:tentative="1">
      <w:start w:val="1"/>
      <w:numFmt w:val="decimal"/>
      <w:lvlText w:val="%4."/>
      <w:lvlJc w:val="left"/>
      <w:pPr>
        <w:ind w:left="625" w:hanging="360"/>
      </w:pPr>
    </w:lvl>
    <w:lvl w:ilvl="4" w:tplc="04150019" w:tentative="1">
      <w:start w:val="1"/>
      <w:numFmt w:val="lowerLetter"/>
      <w:lvlText w:val="%5."/>
      <w:lvlJc w:val="left"/>
      <w:pPr>
        <w:ind w:left="1345" w:hanging="360"/>
      </w:pPr>
    </w:lvl>
    <w:lvl w:ilvl="5" w:tplc="0415001B" w:tentative="1">
      <w:start w:val="1"/>
      <w:numFmt w:val="lowerRoman"/>
      <w:lvlText w:val="%6."/>
      <w:lvlJc w:val="right"/>
      <w:pPr>
        <w:ind w:left="2065" w:hanging="180"/>
      </w:pPr>
    </w:lvl>
    <w:lvl w:ilvl="6" w:tplc="0415000F" w:tentative="1">
      <w:start w:val="1"/>
      <w:numFmt w:val="decimal"/>
      <w:lvlText w:val="%7."/>
      <w:lvlJc w:val="left"/>
      <w:pPr>
        <w:ind w:left="2785" w:hanging="360"/>
      </w:pPr>
    </w:lvl>
    <w:lvl w:ilvl="7" w:tplc="04150019" w:tentative="1">
      <w:start w:val="1"/>
      <w:numFmt w:val="lowerLetter"/>
      <w:lvlText w:val="%8."/>
      <w:lvlJc w:val="left"/>
      <w:pPr>
        <w:ind w:left="3505" w:hanging="360"/>
      </w:pPr>
    </w:lvl>
    <w:lvl w:ilvl="8" w:tplc="0415001B" w:tentative="1">
      <w:start w:val="1"/>
      <w:numFmt w:val="lowerRoman"/>
      <w:lvlText w:val="%9."/>
      <w:lvlJc w:val="right"/>
      <w:pPr>
        <w:ind w:left="4225" w:hanging="180"/>
      </w:pPr>
    </w:lvl>
  </w:abstractNum>
  <w:abstractNum w:abstractNumId="4" w15:restartNumberingAfterBreak="0">
    <w:nsid w:val="081D6D1A"/>
    <w:multiLevelType w:val="hybridMultilevel"/>
    <w:tmpl w:val="46B0618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A656FBC"/>
    <w:multiLevelType w:val="hybridMultilevel"/>
    <w:tmpl w:val="541AF8A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A730E80"/>
    <w:multiLevelType w:val="multilevel"/>
    <w:tmpl w:val="19CAAD3A"/>
    <w:lvl w:ilvl="0">
      <w:start w:val="1"/>
      <w:numFmt w:val="decimal"/>
      <w:lvlText w:val="%1."/>
      <w:lvlJc w:val="left"/>
      <w:pPr>
        <w:ind w:left="0" w:firstLine="0"/>
      </w:pPr>
      <w:rPr>
        <w:rFonts w:eastAsia="Arial" w:cs="Arial"/>
        <w:b w:val="0"/>
        <w:bCs w:val="0"/>
        <w:i w:val="0"/>
        <w:iCs w:val="0"/>
        <w:caps w:val="0"/>
        <w:smallCaps w:val="0"/>
        <w:strike w:val="0"/>
        <w:dstrike w:val="0"/>
        <w:color w:val="000000"/>
        <w:spacing w:val="0"/>
        <w:w w:val="100"/>
        <w:sz w:val="20"/>
        <w:szCs w:val="20"/>
        <w:u w:val="none"/>
        <w:lang w:val="pl-PL" w:eastAsia="pl-PL" w:bidi="pl-PL"/>
      </w:rPr>
    </w:lvl>
    <w:lvl w:ilvl="1">
      <w:start w:val="1"/>
      <w:numFmt w:val="decimal"/>
      <w:lvlText w:val="%2."/>
      <w:lvlJc w:val="left"/>
      <w:pPr>
        <w:tabs>
          <w:tab w:val="num" w:pos="360"/>
        </w:tabs>
        <w:ind w:left="360" w:hanging="360"/>
      </w:pPr>
    </w:lvl>
    <w:lvl w:ilvl="2">
      <w:start w:val="1"/>
      <w:numFmt w:val="decimal"/>
      <w:lvlText w:val="%3."/>
      <w:lvlJc w:val="left"/>
      <w:pPr>
        <w:tabs>
          <w:tab w:val="num" w:pos="720"/>
        </w:tabs>
        <w:ind w:left="720" w:hanging="360"/>
      </w:pPr>
    </w:lvl>
    <w:lvl w:ilvl="3">
      <w:start w:val="1"/>
      <w:numFmt w:val="decimal"/>
      <w:lvlText w:val="%4."/>
      <w:lvlJc w:val="left"/>
      <w:pPr>
        <w:tabs>
          <w:tab w:val="num" w:pos="1080"/>
        </w:tabs>
        <w:ind w:left="1080" w:hanging="360"/>
      </w:pPr>
    </w:lvl>
    <w:lvl w:ilvl="4">
      <w:start w:val="1"/>
      <w:numFmt w:val="decimal"/>
      <w:lvlText w:val="%5."/>
      <w:lvlJc w:val="left"/>
      <w:pPr>
        <w:tabs>
          <w:tab w:val="num" w:pos="1440"/>
        </w:tabs>
        <w:ind w:left="1440" w:hanging="360"/>
      </w:pPr>
    </w:lvl>
    <w:lvl w:ilvl="5">
      <w:start w:val="1"/>
      <w:numFmt w:val="decimal"/>
      <w:lvlText w:val="%6."/>
      <w:lvlJc w:val="left"/>
      <w:pPr>
        <w:tabs>
          <w:tab w:val="num" w:pos="1800"/>
        </w:tabs>
        <w:ind w:left="1800" w:hanging="360"/>
      </w:pPr>
    </w:lvl>
    <w:lvl w:ilvl="6">
      <w:start w:val="1"/>
      <w:numFmt w:val="decimal"/>
      <w:lvlText w:val="%7."/>
      <w:lvlJc w:val="left"/>
      <w:pPr>
        <w:tabs>
          <w:tab w:val="num" w:pos="2160"/>
        </w:tabs>
        <w:ind w:left="2160" w:hanging="360"/>
      </w:pPr>
    </w:lvl>
    <w:lvl w:ilvl="7">
      <w:start w:val="1"/>
      <w:numFmt w:val="decimal"/>
      <w:lvlText w:val="%8."/>
      <w:lvlJc w:val="left"/>
      <w:pPr>
        <w:tabs>
          <w:tab w:val="num" w:pos="2520"/>
        </w:tabs>
        <w:ind w:left="2520" w:hanging="360"/>
      </w:pPr>
    </w:lvl>
    <w:lvl w:ilvl="8">
      <w:start w:val="1"/>
      <w:numFmt w:val="decimal"/>
      <w:lvlText w:val="%9."/>
      <w:lvlJc w:val="left"/>
      <w:pPr>
        <w:tabs>
          <w:tab w:val="num" w:pos="2880"/>
        </w:tabs>
        <w:ind w:left="2880" w:hanging="360"/>
      </w:pPr>
    </w:lvl>
  </w:abstractNum>
  <w:abstractNum w:abstractNumId="7" w15:restartNumberingAfterBreak="0">
    <w:nsid w:val="0B072BDE"/>
    <w:multiLevelType w:val="hybridMultilevel"/>
    <w:tmpl w:val="4CFCD47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4B17373"/>
    <w:multiLevelType w:val="hybridMultilevel"/>
    <w:tmpl w:val="F8EABD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5063444"/>
    <w:multiLevelType w:val="hybridMultilevel"/>
    <w:tmpl w:val="A1968A1C"/>
    <w:lvl w:ilvl="0" w:tplc="0415000F">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0" w15:restartNumberingAfterBreak="0">
    <w:nsid w:val="17AE328F"/>
    <w:multiLevelType w:val="hybridMultilevel"/>
    <w:tmpl w:val="8F60DF2C"/>
    <w:lvl w:ilvl="0" w:tplc="41B050E0">
      <w:start w:val="1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A9F0943"/>
    <w:multiLevelType w:val="hybridMultilevel"/>
    <w:tmpl w:val="A462F6AA"/>
    <w:lvl w:ilvl="0" w:tplc="9C249CDE">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48717B"/>
    <w:multiLevelType w:val="hybridMultilevel"/>
    <w:tmpl w:val="5016EE2E"/>
    <w:lvl w:ilvl="0" w:tplc="186AE436">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22C317B"/>
    <w:multiLevelType w:val="hybridMultilevel"/>
    <w:tmpl w:val="E870C372"/>
    <w:lvl w:ilvl="0" w:tplc="0F00BFA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3D3F73"/>
    <w:multiLevelType w:val="hybridMultilevel"/>
    <w:tmpl w:val="67BE54DA"/>
    <w:lvl w:ilvl="0" w:tplc="04150011">
      <w:start w:val="1"/>
      <w:numFmt w:val="decimal"/>
      <w:lvlText w:val="%1)"/>
      <w:lvlJc w:val="left"/>
      <w:pPr>
        <w:ind w:left="120" w:hanging="360"/>
      </w:pPr>
    </w:lvl>
    <w:lvl w:ilvl="1" w:tplc="04150019">
      <w:start w:val="1"/>
      <w:numFmt w:val="lowerLetter"/>
      <w:lvlText w:val="%2."/>
      <w:lvlJc w:val="left"/>
      <w:pPr>
        <w:ind w:left="840" w:hanging="360"/>
      </w:pPr>
    </w:lvl>
    <w:lvl w:ilvl="2" w:tplc="0415001B" w:tentative="1">
      <w:start w:val="1"/>
      <w:numFmt w:val="lowerRoman"/>
      <w:lvlText w:val="%3."/>
      <w:lvlJc w:val="right"/>
      <w:pPr>
        <w:ind w:left="1560" w:hanging="180"/>
      </w:pPr>
    </w:lvl>
    <w:lvl w:ilvl="3" w:tplc="0415000F" w:tentative="1">
      <w:start w:val="1"/>
      <w:numFmt w:val="decimal"/>
      <w:lvlText w:val="%4."/>
      <w:lvlJc w:val="left"/>
      <w:pPr>
        <w:ind w:left="2280" w:hanging="360"/>
      </w:pPr>
    </w:lvl>
    <w:lvl w:ilvl="4" w:tplc="04150019" w:tentative="1">
      <w:start w:val="1"/>
      <w:numFmt w:val="lowerLetter"/>
      <w:lvlText w:val="%5."/>
      <w:lvlJc w:val="left"/>
      <w:pPr>
        <w:ind w:left="3000" w:hanging="360"/>
      </w:pPr>
    </w:lvl>
    <w:lvl w:ilvl="5" w:tplc="0415001B" w:tentative="1">
      <w:start w:val="1"/>
      <w:numFmt w:val="lowerRoman"/>
      <w:lvlText w:val="%6."/>
      <w:lvlJc w:val="right"/>
      <w:pPr>
        <w:ind w:left="3720" w:hanging="180"/>
      </w:pPr>
    </w:lvl>
    <w:lvl w:ilvl="6" w:tplc="0415000F" w:tentative="1">
      <w:start w:val="1"/>
      <w:numFmt w:val="decimal"/>
      <w:lvlText w:val="%7."/>
      <w:lvlJc w:val="left"/>
      <w:pPr>
        <w:ind w:left="4440" w:hanging="360"/>
      </w:pPr>
    </w:lvl>
    <w:lvl w:ilvl="7" w:tplc="04150019" w:tentative="1">
      <w:start w:val="1"/>
      <w:numFmt w:val="lowerLetter"/>
      <w:lvlText w:val="%8."/>
      <w:lvlJc w:val="left"/>
      <w:pPr>
        <w:ind w:left="5160" w:hanging="360"/>
      </w:pPr>
    </w:lvl>
    <w:lvl w:ilvl="8" w:tplc="0415001B" w:tentative="1">
      <w:start w:val="1"/>
      <w:numFmt w:val="lowerRoman"/>
      <w:lvlText w:val="%9."/>
      <w:lvlJc w:val="right"/>
      <w:pPr>
        <w:ind w:left="5880" w:hanging="180"/>
      </w:pPr>
    </w:lvl>
  </w:abstractNum>
  <w:abstractNum w:abstractNumId="15" w15:restartNumberingAfterBreak="0">
    <w:nsid w:val="22875D4E"/>
    <w:multiLevelType w:val="hybridMultilevel"/>
    <w:tmpl w:val="7512A828"/>
    <w:lvl w:ilvl="0" w:tplc="04150017">
      <w:start w:val="1"/>
      <w:numFmt w:val="lowerLetter"/>
      <w:lvlText w:val="%1)"/>
      <w:lvlJc w:val="left"/>
      <w:pPr>
        <w:ind w:left="1320" w:hanging="360"/>
      </w:p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16" w15:restartNumberingAfterBreak="0">
    <w:nsid w:val="23E672D8"/>
    <w:multiLevelType w:val="hybridMultilevel"/>
    <w:tmpl w:val="2400888C"/>
    <w:lvl w:ilvl="0" w:tplc="D82CC95C">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7117834"/>
    <w:multiLevelType w:val="hybridMultilevel"/>
    <w:tmpl w:val="74A0BF40"/>
    <w:lvl w:ilvl="0" w:tplc="1A78DCB2">
      <w:start w:val="1"/>
      <w:numFmt w:val="bullet"/>
      <w:lvlText w:val="-"/>
      <w:lvlJc w:val="left"/>
      <w:pPr>
        <w:ind w:left="1443" w:hanging="360"/>
      </w:pPr>
      <w:rPr>
        <w:rFonts w:ascii="Arial" w:hAnsi="Arial" w:hint="default"/>
      </w:rPr>
    </w:lvl>
    <w:lvl w:ilvl="1" w:tplc="04150003" w:tentative="1">
      <w:start w:val="1"/>
      <w:numFmt w:val="bullet"/>
      <w:lvlText w:val="o"/>
      <w:lvlJc w:val="left"/>
      <w:pPr>
        <w:ind w:left="2163" w:hanging="360"/>
      </w:pPr>
      <w:rPr>
        <w:rFonts w:ascii="Courier New" w:hAnsi="Courier New" w:cs="Courier New" w:hint="default"/>
      </w:rPr>
    </w:lvl>
    <w:lvl w:ilvl="2" w:tplc="04150005" w:tentative="1">
      <w:start w:val="1"/>
      <w:numFmt w:val="bullet"/>
      <w:lvlText w:val=""/>
      <w:lvlJc w:val="left"/>
      <w:pPr>
        <w:ind w:left="2883" w:hanging="360"/>
      </w:pPr>
      <w:rPr>
        <w:rFonts w:ascii="Wingdings" w:hAnsi="Wingdings" w:hint="default"/>
      </w:rPr>
    </w:lvl>
    <w:lvl w:ilvl="3" w:tplc="04150001" w:tentative="1">
      <w:start w:val="1"/>
      <w:numFmt w:val="bullet"/>
      <w:lvlText w:val=""/>
      <w:lvlJc w:val="left"/>
      <w:pPr>
        <w:ind w:left="3603" w:hanging="360"/>
      </w:pPr>
      <w:rPr>
        <w:rFonts w:ascii="Symbol" w:hAnsi="Symbol" w:hint="default"/>
      </w:rPr>
    </w:lvl>
    <w:lvl w:ilvl="4" w:tplc="04150003" w:tentative="1">
      <w:start w:val="1"/>
      <w:numFmt w:val="bullet"/>
      <w:lvlText w:val="o"/>
      <w:lvlJc w:val="left"/>
      <w:pPr>
        <w:ind w:left="4323" w:hanging="360"/>
      </w:pPr>
      <w:rPr>
        <w:rFonts w:ascii="Courier New" w:hAnsi="Courier New" w:cs="Courier New" w:hint="default"/>
      </w:rPr>
    </w:lvl>
    <w:lvl w:ilvl="5" w:tplc="04150005" w:tentative="1">
      <w:start w:val="1"/>
      <w:numFmt w:val="bullet"/>
      <w:lvlText w:val=""/>
      <w:lvlJc w:val="left"/>
      <w:pPr>
        <w:ind w:left="5043" w:hanging="360"/>
      </w:pPr>
      <w:rPr>
        <w:rFonts w:ascii="Wingdings" w:hAnsi="Wingdings" w:hint="default"/>
      </w:rPr>
    </w:lvl>
    <w:lvl w:ilvl="6" w:tplc="04150001" w:tentative="1">
      <w:start w:val="1"/>
      <w:numFmt w:val="bullet"/>
      <w:lvlText w:val=""/>
      <w:lvlJc w:val="left"/>
      <w:pPr>
        <w:ind w:left="5763" w:hanging="360"/>
      </w:pPr>
      <w:rPr>
        <w:rFonts w:ascii="Symbol" w:hAnsi="Symbol" w:hint="default"/>
      </w:rPr>
    </w:lvl>
    <w:lvl w:ilvl="7" w:tplc="04150003" w:tentative="1">
      <w:start w:val="1"/>
      <w:numFmt w:val="bullet"/>
      <w:lvlText w:val="o"/>
      <w:lvlJc w:val="left"/>
      <w:pPr>
        <w:ind w:left="6483" w:hanging="360"/>
      </w:pPr>
      <w:rPr>
        <w:rFonts w:ascii="Courier New" w:hAnsi="Courier New" w:cs="Courier New" w:hint="default"/>
      </w:rPr>
    </w:lvl>
    <w:lvl w:ilvl="8" w:tplc="04150005" w:tentative="1">
      <w:start w:val="1"/>
      <w:numFmt w:val="bullet"/>
      <w:lvlText w:val=""/>
      <w:lvlJc w:val="left"/>
      <w:pPr>
        <w:ind w:left="7203" w:hanging="360"/>
      </w:pPr>
      <w:rPr>
        <w:rFonts w:ascii="Wingdings" w:hAnsi="Wingdings" w:hint="default"/>
      </w:rPr>
    </w:lvl>
  </w:abstractNum>
  <w:abstractNum w:abstractNumId="18" w15:restartNumberingAfterBreak="0">
    <w:nsid w:val="365529F4"/>
    <w:multiLevelType w:val="hybridMultilevel"/>
    <w:tmpl w:val="0F048092"/>
    <w:lvl w:ilvl="0" w:tplc="834A1E38">
      <w:start w:val="1"/>
      <w:numFmt w:val="lowerLetter"/>
      <w:lvlText w:val="%1)"/>
      <w:lvlJc w:val="left"/>
      <w:pPr>
        <w:tabs>
          <w:tab w:val="num" w:pos="737"/>
        </w:tabs>
        <w:ind w:left="737" w:hanging="397"/>
      </w:pPr>
      <w:rPr>
        <w:rFonts w:hint="default"/>
      </w:rPr>
    </w:lvl>
    <w:lvl w:ilvl="1" w:tplc="45648B7A">
      <w:start w:val="1"/>
      <w:numFmt w:val="lowerLetter"/>
      <w:lvlText w:val="%2)"/>
      <w:lvlJc w:val="left"/>
      <w:pPr>
        <w:tabs>
          <w:tab w:val="num" w:pos="737"/>
        </w:tabs>
        <w:ind w:left="737" w:hanging="397"/>
      </w:pPr>
      <w:rPr>
        <w:rFonts w:hint="default"/>
      </w:rPr>
    </w:lvl>
    <w:lvl w:ilvl="2" w:tplc="C5C00D22">
      <w:start w:val="1"/>
      <w:numFmt w:val="decimal"/>
      <w:lvlText w:val="%3"/>
      <w:lvlJc w:val="left"/>
      <w:pPr>
        <w:tabs>
          <w:tab w:val="num" w:pos="2340"/>
        </w:tabs>
        <w:ind w:left="2340" w:hanging="360"/>
      </w:pPr>
      <w:rPr>
        <w:rFonts w:hint="default"/>
        <w:sz w:val="18"/>
      </w:rPr>
    </w:lvl>
    <w:lvl w:ilvl="3" w:tplc="06E85A14">
      <w:start w:val="1"/>
      <w:numFmt w:val="decimal"/>
      <w:lvlText w:val="%4)"/>
      <w:lvlJc w:val="left"/>
      <w:pPr>
        <w:ind w:left="644" w:hanging="360"/>
      </w:pPr>
      <w:rPr>
        <w:rFonts w:ascii="Arial" w:eastAsia="Times New Roman" w:hAnsi="Arial" w:cs="Arial"/>
      </w:r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78523D0"/>
    <w:multiLevelType w:val="hybridMultilevel"/>
    <w:tmpl w:val="2B748528"/>
    <w:lvl w:ilvl="0" w:tplc="E140E784">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8D4819"/>
    <w:multiLevelType w:val="hybridMultilevel"/>
    <w:tmpl w:val="AAE800A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E795E40"/>
    <w:multiLevelType w:val="hybridMultilevel"/>
    <w:tmpl w:val="1242D9C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F4D21BF"/>
    <w:multiLevelType w:val="hybridMultilevel"/>
    <w:tmpl w:val="C80C09C0"/>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3FA323AB"/>
    <w:multiLevelType w:val="hybridMultilevel"/>
    <w:tmpl w:val="1AA0BEA2"/>
    <w:lvl w:ilvl="0" w:tplc="7F9047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0315762"/>
    <w:multiLevelType w:val="hybridMultilevel"/>
    <w:tmpl w:val="22543B7C"/>
    <w:lvl w:ilvl="0" w:tplc="04150017">
      <w:start w:val="1"/>
      <w:numFmt w:val="lowerLetter"/>
      <w:lvlText w:val="%1)"/>
      <w:lvlJc w:val="left"/>
      <w:pPr>
        <w:ind w:left="977" w:hanging="360"/>
      </w:pPr>
    </w:lvl>
    <w:lvl w:ilvl="1" w:tplc="04150019" w:tentative="1">
      <w:start w:val="1"/>
      <w:numFmt w:val="lowerLetter"/>
      <w:lvlText w:val="%2."/>
      <w:lvlJc w:val="left"/>
      <w:pPr>
        <w:ind w:left="1697" w:hanging="360"/>
      </w:pPr>
    </w:lvl>
    <w:lvl w:ilvl="2" w:tplc="0415001B" w:tentative="1">
      <w:start w:val="1"/>
      <w:numFmt w:val="lowerRoman"/>
      <w:lvlText w:val="%3."/>
      <w:lvlJc w:val="right"/>
      <w:pPr>
        <w:ind w:left="2417" w:hanging="180"/>
      </w:pPr>
    </w:lvl>
    <w:lvl w:ilvl="3" w:tplc="0415000F" w:tentative="1">
      <w:start w:val="1"/>
      <w:numFmt w:val="decimal"/>
      <w:lvlText w:val="%4."/>
      <w:lvlJc w:val="left"/>
      <w:pPr>
        <w:ind w:left="3137" w:hanging="360"/>
      </w:pPr>
    </w:lvl>
    <w:lvl w:ilvl="4" w:tplc="04150019" w:tentative="1">
      <w:start w:val="1"/>
      <w:numFmt w:val="lowerLetter"/>
      <w:lvlText w:val="%5."/>
      <w:lvlJc w:val="left"/>
      <w:pPr>
        <w:ind w:left="3857" w:hanging="360"/>
      </w:pPr>
    </w:lvl>
    <w:lvl w:ilvl="5" w:tplc="0415001B" w:tentative="1">
      <w:start w:val="1"/>
      <w:numFmt w:val="lowerRoman"/>
      <w:lvlText w:val="%6."/>
      <w:lvlJc w:val="right"/>
      <w:pPr>
        <w:ind w:left="4577" w:hanging="180"/>
      </w:pPr>
    </w:lvl>
    <w:lvl w:ilvl="6" w:tplc="0415000F" w:tentative="1">
      <w:start w:val="1"/>
      <w:numFmt w:val="decimal"/>
      <w:lvlText w:val="%7."/>
      <w:lvlJc w:val="left"/>
      <w:pPr>
        <w:ind w:left="5297" w:hanging="360"/>
      </w:pPr>
    </w:lvl>
    <w:lvl w:ilvl="7" w:tplc="04150019" w:tentative="1">
      <w:start w:val="1"/>
      <w:numFmt w:val="lowerLetter"/>
      <w:lvlText w:val="%8."/>
      <w:lvlJc w:val="left"/>
      <w:pPr>
        <w:ind w:left="6017" w:hanging="360"/>
      </w:pPr>
    </w:lvl>
    <w:lvl w:ilvl="8" w:tplc="0415001B" w:tentative="1">
      <w:start w:val="1"/>
      <w:numFmt w:val="lowerRoman"/>
      <w:lvlText w:val="%9."/>
      <w:lvlJc w:val="right"/>
      <w:pPr>
        <w:ind w:left="6737" w:hanging="180"/>
      </w:pPr>
    </w:lvl>
  </w:abstractNum>
  <w:abstractNum w:abstractNumId="25" w15:restartNumberingAfterBreak="0">
    <w:nsid w:val="40960044"/>
    <w:multiLevelType w:val="hybridMultilevel"/>
    <w:tmpl w:val="A1B63FFC"/>
    <w:lvl w:ilvl="0" w:tplc="04150017">
      <w:start w:val="1"/>
      <w:numFmt w:val="lowerLetter"/>
      <w:lvlText w:val="%1)"/>
      <w:lvlJc w:val="left"/>
      <w:pPr>
        <w:ind w:left="1083" w:hanging="360"/>
      </w:p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26" w15:restartNumberingAfterBreak="0">
    <w:nsid w:val="425C04F1"/>
    <w:multiLevelType w:val="hybridMultilevel"/>
    <w:tmpl w:val="884677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C713F6E"/>
    <w:multiLevelType w:val="hybridMultilevel"/>
    <w:tmpl w:val="DF569AA2"/>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15:restartNumberingAfterBreak="0">
    <w:nsid w:val="4D3705C6"/>
    <w:multiLevelType w:val="hybridMultilevel"/>
    <w:tmpl w:val="4B62781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E6654B5"/>
    <w:multiLevelType w:val="hybridMultilevel"/>
    <w:tmpl w:val="C76C14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F077A90"/>
    <w:multiLevelType w:val="hybridMultilevel"/>
    <w:tmpl w:val="8C98103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1F1443F"/>
    <w:multiLevelType w:val="hybridMultilevel"/>
    <w:tmpl w:val="B664A324"/>
    <w:lvl w:ilvl="0" w:tplc="FFFFFFFF">
      <w:start w:val="1"/>
      <w:numFmt w:val="decimal"/>
      <w:lvlText w:val="%1."/>
      <w:legacy w:legacy="1" w:legacySpace="0" w:legacyIndent="283"/>
      <w:lvlJc w:val="left"/>
      <w:pPr>
        <w:ind w:left="283" w:hanging="283"/>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2" w15:restartNumberingAfterBreak="0">
    <w:nsid w:val="52861ED9"/>
    <w:multiLevelType w:val="hybridMultilevel"/>
    <w:tmpl w:val="23DC2180"/>
    <w:lvl w:ilvl="0" w:tplc="04150017">
      <w:start w:val="1"/>
      <w:numFmt w:val="lowerLetter"/>
      <w:lvlText w:val="%1)"/>
      <w:lvlJc w:val="left"/>
      <w:pPr>
        <w:ind w:left="1083" w:hanging="360"/>
      </w:p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33" w15:restartNumberingAfterBreak="0">
    <w:nsid w:val="575941AC"/>
    <w:multiLevelType w:val="hybridMultilevel"/>
    <w:tmpl w:val="00DC48CA"/>
    <w:lvl w:ilvl="0" w:tplc="D8109408">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8976865"/>
    <w:multiLevelType w:val="hybridMultilevel"/>
    <w:tmpl w:val="87FAE6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933469A"/>
    <w:multiLevelType w:val="hybridMultilevel"/>
    <w:tmpl w:val="0AC2FEBC"/>
    <w:lvl w:ilvl="0" w:tplc="1CDA2DEC">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0804CD9"/>
    <w:multiLevelType w:val="hybridMultilevel"/>
    <w:tmpl w:val="5C488ED8"/>
    <w:lvl w:ilvl="0" w:tplc="87CE5282">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3BC771F"/>
    <w:multiLevelType w:val="hybridMultilevel"/>
    <w:tmpl w:val="5C8E32D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5554D01"/>
    <w:multiLevelType w:val="hybridMultilevel"/>
    <w:tmpl w:val="A602375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6592158"/>
    <w:multiLevelType w:val="multilevel"/>
    <w:tmpl w:val="D6C8576C"/>
    <w:lvl w:ilvl="0">
      <w:start w:val="6"/>
      <w:numFmt w:val="decimal"/>
      <w:lvlText w:val="%1."/>
      <w:lvlJc w:val="left"/>
      <w:pPr>
        <w:ind w:left="360" w:hanging="360"/>
      </w:pPr>
      <w:rPr>
        <w:rFonts w:hint="default"/>
        <w:b w:val="0"/>
      </w:rPr>
    </w:lvl>
    <w:lvl w:ilvl="1">
      <w:start w:val="1"/>
      <w:numFmt w:val="decimal"/>
      <w:isLgl/>
      <w:lvlText w:val="%1.%2"/>
      <w:lvlJc w:val="left"/>
      <w:pPr>
        <w:ind w:left="1004" w:hanging="360"/>
      </w:pPr>
      <w:rPr>
        <w:rFonts w:hint="default"/>
        <w:color w:val="000000"/>
      </w:rPr>
    </w:lvl>
    <w:lvl w:ilvl="2">
      <w:start w:val="1"/>
      <w:numFmt w:val="decimal"/>
      <w:isLgl/>
      <w:lvlText w:val="%1.%2.%3"/>
      <w:lvlJc w:val="left"/>
      <w:pPr>
        <w:ind w:left="2008" w:hanging="720"/>
      </w:pPr>
      <w:rPr>
        <w:rFonts w:hint="default"/>
        <w:color w:val="000000"/>
      </w:rPr>
    </w:lvl>
    <w:lvl w:ilvl="3">
      <w:start w:val="1"/>
      <w:numFmt w:val="decimal"/>
      <w:isLgl/>
      <w:lvlText w:val="%1.%2.%3.%4"/>
      <w:lvlJc w:val="left"/>
      <w:pPr>
        <w:ind w:left="2652" w:hanging="720"/>
      </w:pPr>
      <w:rPr>
        <w:rFonts w:hint="default"/>
        <w:color w:val="000000"/>
      </w:rPr>
    </w:lvl>
    <w:lvl w:ilvl="4">
      <w:start w:val="1"/>
      <w:numFmt w:val="decimal"/>
      <w:isLgl/>
      <w:lvlText w:val="%1.%2.%3.%4.%5"/>
      <w:lvlJc w:val="left"/>
      <w:pPr>
        <w:ind w:left="3656" w:hanging="1080"/>
      </w:pPr>
      <w:rPr>
        <w:rFonts w:hint="default"/>
        <w:color w:val="000000"/>
      </w:rPr>
    </w:lvl>
    <w:lvl w:ilvl="5">
      <w:start w:val="1"/>
      <w:numFmt w:val="decimal"/>
      <w:isLgl/>
      <w:lvlText w:val="%1.%2.%3.%4.%5.%6"/>
      <w:lvlJc w:val="left"/>
      <w:pPr>
        <w:ind w:left="4300" w:hanging="1080"/>
      </w:pPr>
      <w:rPr>
        <w:rFonts w:hint="default"/>
        <w:color w:val="000000"/>
      </w:rPr>
    </w:lvl>
    <w:lvl w:ilvl="6">
      <w:start w:val="1"/>
      <w:numFmt w:val="decimal"/>
      <w:isLgl/>
      <w:lvlText w:val="%1.%2.%3.%4.%5.%6.%7"/>
      <w:lvlJc w:val="left"/>
      <w:pPr>
        <w:ind w:left="5304" w:hanging="1440"/>
      </w:pPr>
      <w:rPr>
        <w:rFonts w:hint="default"/>
        <w:color w:val="000000"/>
      </w:rPr>
    </w:lvl>
    <w:lvl w:ilvl="7">
      <w:start w:val="1"/>
      <w:numFmt w:val="decimal"/>
      <w:isLgl/>
      <w:lvlText w:val="%1.%2.%3.%4.%5.%6.%7.%8"/>
      <w:lvlJc w:val="left"/>
      <w:pPr>
        <w:ind w:left="5948" w:hanging="1440"/>
      </w:pPr>
      <w:rPr>
        <w:rFonts w:hint="default"/>
        <w:color w:val="000000"/>
      </w:rPr>
    </w:lvl>
    <w:lvl w:ilvl="8">
      <w:start w:val="1"/>
      <w:numFmt w:val="decimal"/>
      <w:isLgl/>
      <w:lvlText w:val="%1.%2.%3.%4.%5.%6.%7.%8.%9"/>
      <w:lvlJc w:val="left"/>
      <w:pPr>
        <w:ind w:left="6952" w:hanging="1800"/>
      </w:pPr>
      <w:rPr>
        <w:rFonts w:hint="default"/>
        <w:color w:val="000000"/>
      </w:rPr>
    </w:lvl>
  </w:abstractNum>
  <w:abstractNum w:abstractNumId="40" w15:restartNumberingAfterBreak="0">
    <w:nsid w:val="68F01571"/>
    <w:multiLevelType w:val="hybridMultilevel"/>
    <w:tmpl w:val="A9BAB7A0"/>
    <w:lvl w:ilvl="0" w:tplc="0415000F">
      <w:start w:val="1"/>
      <w:numFmt w:val="decimal"/>
      <w:lvlText w:val="%1."/>
      <w:lvlJc w:val="left"/>
      <w:pPr>
        <w:ind w:left="360" w:hanging="360"/>
      </w:pPr>
    </w:lvl>
    <w:lvl w:ilvl="1" w:tplc="1A8A613A">
      <w:start w:val="1"/>
      <w:numFmt w:val="decimal"/>
      <w:lvlText w:val="%2)"/>
      <w:lvlJc w:val="left"/>
      <w:pPr>
        <w:ind w:left="1080" w:hanging="360"/>
      </w:pPr>
      <w:rPr>
        <w:i w:val="0"/>
        <w:iCs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6AF1756F"/>
    <w:multiLevelType w:val="hybridMultilevel"/>
    <w:tmpl w:val="DF02EA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B655B7F"/>
    <w:multiLevelType w:val="hybridMultilevel"/>
    <w:tmpl w:val="A430736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07E62E9"/>
    <w:multiLevelType w:val="hybridMultilevel"/>
    <w:tmpl w:val="99F0F7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736705DB"/>
    <w:multiLevelType w:val="hybridMultilevel"/>
    <w:tmpl w:val="BEEE2162"/>
    <w:lvl w:ilvl="0" w:tplc="04150017">
      <w:start w:val="1"/>
      <w:numFmt w:val="lowerLetter"/>
      <w:lvlText w:val="%1)"/>
      <w:lvlJc w:val="left"/>
      <w:pPr>
        <w:ind w:left="1091" w:hanging="360"/>
      </w:pPr>
    </w:lvl>
    <w:lvl w:ilvl="1" w:tplc="04150019" w:tentative="1">
      <w:start w:val="1"/>
      <w:numFmt w:val="lowerLetter"/>
      <w:lvlText w:val="%2."/>
      <w:lvlJc w:val="left"/>
      <w:pPr>
        <w:ind w:left="1811" w:hanging="360"/>
      </w:pPr>
    </w:lvl>
    <w:lvl w:ilvl="2" w:tplc="0415001B" w:tentative="1">
      <w:start w:val="1"/>
      <w:numFmt w:val="lowerRoman"/>
      <w:lvlText w:val="%3."/>
      <w:lvlJc w:val="right"/>
      <w:pPr>
        <w:ind w:left="2531" w:hanging="180"/>
      </w:pPr>
    </w:lvl>
    <w:lvl w:ilvl="3" w:tplc="0415000F" w:tentative="1">
      <w:start w:val="1"/>
      <w:numFmt w:val="decimal"/>
      <w:lvlText w:val="%4."/>
      <w:lvlJc w:val="left"/>
      <w:pPr>
        <w:ind w:left="3251" w:hanging="360"/>
      </w:pPr>
    </w:lvl>
    <w:lvl w:ilvl="4" w:tplc="04150019" w:tentative="1">
      <w:start w:val="1"/>
      <w:numFmt w:val="lowerLetter"/>
      <w:lvlText w:val="%5."/>
      <w:lvlJc w:val="left"/>
      <w:pPr>
        <w:ind w:left="3971" w:hanging="360"/>
      </w:pPr>
    </w:lvl>
    <w:lvl w:ilvl="5" w:tplc="0415001B" w:tentative="1">
      <w:start w:val="1"/>
      <w:numFmt w:val="lowerRoman"/>
      <w:lvlText w:val="%6."/>
      <w:lvlJc w:val="right"/>
      <w:pPr>
        <w:ind w:left="4691" w:hanging="180"/>
      </w:pPr>
    </w:lvl>
    <w:lvl w:ilvl="6" w:tplc="0415000F" w:tentative="1">
      <w:start w:val="1"/>
      <w:numFmt w:val="decimal"/>
      <w:lvlText w:val="%7."/>
      <w:lvlJc w:val="left"/>
      <w:pPr>
        <w:ind w:left="5411" w:hanging="360"/>
      </w:pPr>
    </w:lvl>
    <w:lvl w:ilvl="7" w:tplc="04150019" w:tentative="1">
      <w:start w:val="1"/>
      <w:numFmt w:val="lowerLetter"/>
      <w:lvlText w:val="%8."/>
      <w:lvlJc w:val="left"/>
      <w:pPr>
        <w:ind w:left="6131" w:hanging="360"/>
      </w:pPr>
    </w:lvl>
    <w:lvl w:ilvl="8" w:tplc="0415001B" w:tentative="1">
      <w:start w:val="1"/>
      <w:numFmt w:val="lowerRoman"/>
      <w:lvlText w:val="%9."/>
      <w:lvlJc w:val="right"/>
      <w:pPr>
        <w:ind w:left="6851" w:hanging="180"/>
      </w:pPr>
    </w:lvl>
  </w:abstractNum>
  <w:abstractNum w:abstractNumId="45" w15:restartNumberingAfterBreak="0">
    <w:nsid w:val="7A043174"/>
    <w:multiLevelType w:val="hybridMultilevel"/>
    <w:tmpl w:val="BBE4CE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E1A0998"/>
    <w:multiLevelType w:val="hybridMultilevel"/>
    <w:tmpl w:val="BA062A00"/>
    <w:lvl w:ilvl="0" w:tplc="B7629F64">
      <w:start w:val="1"/>
      <w:numFmt w:val="decimal"/>
      <w:lvlText w:val="%1."/>
      <w:lvlJc w:val="left"/>
      <w:pPr>
        <w:ind w:left="720" w:hanging="360"/>
      </w:pPr>
      <w:rPr>
        <w:b w:val="0"/>
        <w:bCs w:val="0"/>
      </w:rPr>
    </w:lvl>
    <w:lvl w:ilvl="1" w:tplc="8C46D646">
      <w:start w:val="1"/>
      <w:numFmt w:val="lowerLetter"/>
      <w:lvlText w:val="%2)"/>
      <w:lvlJc w:val="left"/>
      <w:pPr>
        <w:ind w:left="1083"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F466ED1"/>
    <w:multiLevelType w:val="multilevel"/>
    <w:tmpl w:val="709C807E"/>
    <w:lvl w:ilvl="0">
      <w:start w:val="1"/>
      <w:numFmt w:val="decimal"/>
      <w:lvlText w:val="%1."/>
      <w:lvlJc w:val="left"/>
      <w:pPr>
        <w:ind w:left="720" w:firstLine="0"/>
      </w:pPr>
      <w:rPr>
        <w:rFonts w:eastAsia="Arial" w:cs="Arial"/>
        <w:b w:val="0"/>
        <w:bCs w:val="0"/>
        <w:i w:val="0"/>
        <w:iCs w:val="0"/>
        <w:caps w:val="0"/>
        <w:smallCaps w:val="0"/>
        <w:strike w:val="0"/>
        <w:dstrike w:val="0"/>
        <w:color w:val="000000"/>
        <w:spacing w:val="0"/>
        <w:w w:val="100"/>
        <w:sz w:val="20"/>
        <w:szCs w:val="20"/>
        <w:u w:val="none"/>
        <w:lang w:val="pl-PL" w:eastAsia="pl-PL" w:bidi="pl-PL"/>
      </w:rPr>
    </w:lvl>
    <w:lvl w:ilvl="1">
      <w:start w:val="1"/>
      <w:numFmt w:val="decimal"/>
      <w:lvlText w:val="%2)"/>
      <w:lvlJc w:val="left"/>
      <w:pPr>
        <w:ind w:left="0" w:firstLine="0"/>
      </w:pPr>
      <w:rPr>
        <w:b w:val="0"/>
        <w:bCs w:val="0"/>
        <w:i w:val="0"/>
        <w:iCs w:val="0"/>
        <w:caps w:val="0"/>
        <w:smallCaps w:val="0"/>
        <w:strike w:val="0"/>
        <w:dstrike w:val="0"/>
        <w:color w:val="000000"/>
        <w:spacing w:val="0"/>
        <w:w w:val="100"/>
        <w:sz w:val="20"/>
        <w:szCs w:val="20"/>
        <w:u w:val="none"/>
        <w:lang w:val="pl-PL" w:eastAsia="pl-PL" w:bidi="pl-P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591549133">
    <w:abstractNumId w:val="40"/>
  </w:num>
  <w:num w:numId="2" w16cid:durableId="1677805874">
    <w:abstractNumId w:val="15"/>
  </w:num>
  <w:num w:numId="3" w16cid:durableId="1763182811">
    <w:abstractNumId w:val="23"/>
  </w:num>
  <w:num w:numId="4" w16cid:durableId="100809920">
    <w:abstractNumId w:val="0"/>
  </w:num>
  <w:num w:numId="5" w16cid:durableId="1379165010">
    <w:abstractNumId w:val="12"/>
  </w:num>
  <w:num w:numId="6" w16cid:durableId="892428202">
    <w:abstractNumId w:val="42"/>
  </w:num>
  <w:num w:numId="7" w16cid:durableId="283002347">
    <w:abstractNumId w:val="28"/>
  </w:num>
  <w:num w:numId="8" w16cid:durableId="59256157">
    <w:abstractNumId w:val="9"/>
  </w:num>
  <w:num w:numId="9" w16cid:durableId="1387073181">
    <w:abstractNumId w:val="39"/>
  </w:num>
  <w:num w:numId="10" w16cid:durableId="54087305">
    <w:abstractNumId w:val="4"/>
  </w:num>
  <w:num w:numId="11" w16cid:durableId="368067890">
    <w:abstractNumId w:val="47"/>
  </w:num>
  <w:num w:numId="12" w16cid:durableId="1184243830">
    <w:abstractNumId w:val="29"/>
  </w:num>
  <w:num w:numId="13" w16cid:durableId="236786849">
    <w:abstractNumId w:val="19"/>
  </w:num>
  <w:num w:numId="14" w16cid:durableId="585454794">
    <w:abstractNumId w:val="45"/>
  </w:num>
  <w:num w:numId="15" w16cid:durableId="1600025196">
    <w:abstractNumId w:val="37"/>
  </w:num>
  <w:num w:numId="16" w16cid:durableId="569123390">
    <w:abstractNumId w:val="34"/>
  </w:num>
  <w:num w:numId="17" w16cid:durableId="1867131049">
    <w:abstractNumId w:val="16"/>
  </w:num>
  <w:num w:numId="18" w16cid:durableId="1110780441">
    <w:abstractNumId w:val="6"/>
  </w:num>
  <w:num w:numId="19" w16cid:durableId="585186394">
    <w:abstractNumId w:val="3"/>
  </w:num>
  <w:num w:numId="20" w16cid:durableId="1714303538">
    <w:abstractNumId w:val="5"/>
  </w:num>
  <w:num w:numId="21" w16cid:durableId="2124154988">
    <w:abstractNumId w:val="24"/>
  </w:num>
  <w:num w:numId="22" w16cid:durableId="1124351593">
    <w:abstractNumId w:val="14"/>
  </w:num>
  <w:num w:numId="23" w16cid:durableId="1418015010">
    <w:abstractNumId w:val="44"/>
  </w:num>
  <w:num w:numId="24" w16cid:durableId="202836851">
    <w:abstractNumId w:val="13"/>
  </w:num>
  <w:num w:numId="25" w16cid:durableId="163517388">
    <w:abstractNumId w:val="26"/>
  </w:num>
  <w:num w:numId="26" w16cid:durableId="86122988">
    <w:abstractNumId w:val="43"/>
  </w:num>
  <w:num w:numId="27" w16cid:durableId="107360215">
    <w:abstractNumId w:val="21"/>
  </w:num>
  <w:num w:numId="28" w16cid:durableId="1147669468">
    <w:abstractNumId w:val="11"/>
  </w:num>
  <w:num w:numId="29" w16cid:durableId="160854146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49515342">
    <w:abstractNumId w:val="25"/>
  </w:num>
  <w:num w:numId="31" w16cid:durableId="194780889">
    <w:abstractNumId w:val="17"/>
  </w:num>
  <w:num w:numId="32" w16cid:durableId="632760230">
    <w:abstractNumId w:val="20"/>
  </w:num>
  <w:num w:numId="33" w16cid:durableId="870338881">
    <w:abstractNumId w:val="38"/>
  </w:num>
  <w:num w:numId="34" w16cid:durableId="600527403">
    <w:abstractNumId w:val="33"/>
  </w:num>
  <w:num w:numId="35" w16cid:durableId="1916282150">
    <w:abstractNumId w:val="35"/>
  </w:num>
  <w:num w:numId="36" w16cid:durableId="1075977515">
    <w:abstractNumId w:val="10"/>
  </w:num>
  <w:num w:numId="37" w16cid:durableId="1806048728">
    <w:abstractNumId w:val="46"/>
  </w:num>
  <w:num w:numId="38" w16cid:durableId="1970671765">
    <w:abstractNumId w:val="32"/>
  </w:num>
  <w:num w:numId="39" w16cid:durableId="2065328285">
    <w:abstractNumId w:val="1"/>
  </w:num>
  <w:num w:numId="40" w16cid:durableId="578683533">
    <w:abstractNumId w:val="7"/>
  </w:num>
  <w:num w:numId="41" w16cid:durableId="1198927053">
    <w:abstractNumId w:val="8"/>
  </w:num>
  <w:num w:numId="42" w16cid:durableId="242229256">
    <w:abstractNumId w:val="2"/>
  </w:num>
  <w:num w:numId="43" w16cid:durableId="103380887">
    <w:abstractNumId w:val="30"/>
  </w:num>
  <w:num w:numId="44" w16cid:durableId="904072567">
    <w:abstractNumId w:val="22"/>
  </w:num>
  <w:num w:numId="45" w16cid:durableId="929653611">
    <w:abstractNumId w:val="27"/>
  </w:num>
  <w:num w:numId="46" w16cid:durableId="1119569771">
    <w:abstractNumId w:val="18"/>
  </w:num>
  <w:num w:numId="47" w16cid:durableId="1871987298">
    <w:abstractNumId w:val="36"/>
  </w:num>
  <w:num w:numId="48" w16cid:durableId="336612606">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6341"/>
    <w:rsid w:val="00010A1E"/>
    <w:rsid w:val="00075DAE"/>
    <w:rsid w:val="000762BF"/>
    <w:rsid w:val="000A07B9"/>
    <w:rsid w:val="000D1421"/>
    <w:rsid w:val="000D6EE3"/>
    <w:rsid w:val="000E1172"/>
    <w:rsid w:val="00104E50"/>
    <w:rsid w:val="00116D48"/>
    <w:rsid w:val="00163552"/>
    <w:rsid w:val="001E13BC"/>
    <w:rsid w:val="002610C6"/>
    <w:rsid w:val="00276341"/>
    <w:rsid w:val="002D3C57"/>
    <w:rsid w:val="002F3092"/>
    <w:rsid w:val="00323383"/>
    <w:rsid w:val="00371835"/>
    <w:rsid w:val="00372D86"/>
    <w:rsid w:val="0039165C"/>
    <w:rsid w:val="003B12D4"/>
    <w:rsid w:val="003F6C7F"/>
    <w:rsid w:val="004228A1"/>
    <w:rsid w:val="004311D7"/>
    <w:rsid w:val="00475815"/>
    <w:rsid w:val="0047678F"/>
    <w:rsid w:val="004919D3"/>
    <w:rsid w:val="00495BBE"/>
    <w:rsid w:val="00507440"/>
    <w:rsid w:val="00510886"/>
    <w:rsid w:val="00513E08"/>
    <w:rsid w:val="0054637A"/>
    <w:rsid w:val="00583A50"/>
    <w:rsid w:val="00596C68"/>
    <w:rsid w:val="005A0E0E"/>
    <w:rsid w:val="005A3B2B"/>
    <w:rsid w:val="005E19ED"/>
    <w:rsid w:val="0060355A"/>
    <w:rsid w:val="00604BB3"/>
    <w:rsid w:val="006221DD"/>
    <w:rsid w:val="006442C1"/>
    <w:rsid w:val="006678E9"/>
    <w:rsid w:val="006838C6"/>
    <w:rsid w:val="006877CC"/>
    <w:rsid w:val="006A09E1"/>
    <w:rsid w:val="006B1995"/>
    <w:rsid w:val="007800CA"/>
    <w:rsid w:val="007C662E"/>
    <w:rsid w:val="007D6079"/>
    <w:rsid w:val="00804126"/>
    <w:rsid w:val="008164BC"/>
    <w:rsid w:val="008376B2"/>
    <w:rsid w:val="00845E15"/>
    <w:rsid w:val="00854859"/>
    <w:rsid w:val="00854D1C"/>
    <w:rsid w:val="00865B68"/>
    <w:rsid w:val="00865ECD"/>
    <w:rsid w:val="00875618"/>
    <w:rsid w:val="00894CA1"/>
    <w:rsid w:val="008B0122"/>
    <w:rsid w:val="008C121A"/>
    <w:rsid w:val="008C488D"/>
    <w:rsid w:val="008E27A5"/>
    <w:rsid w:val="008E3C19"/>
    <w:rsid w:val="008F3A1A"/>
    <w:rsid w:val="00901A2A"/>
    <w:rsid w:val="00901D45"/>
    <w:rsid w:val="0095697A"/>
    <w:rsid w:val="009652D4"/>
    <w:rsid w:val="00971E6F"/>
    <w:rsid w:val="009F036E"/>
    <w:rsid w:val="00A36E18"/>
    <w:rsid w:val="00A67A12"/>
    <w:rsid w:val="00A71136"/>
    <w:rsid w:val="00A7585C"/>
    <w:rsid w:val="00A83306"/>
    <w:rsid w:val="00A92DCE"/>
    <w:rsid w:val="00A965C1"/>
    <w:rsid w:val="00AE3D29"/>
    <w:rsid w:val="00AE4E9D"/>
    <w:rsid w:val="00B07B12"/>
    <w:rsid w:val="00B216A4"/>
    <w:rsid w:val="00B45FD3"/>
    <w:rsid w:val="00B8488B"/>
    <w:rsid w:val="00B968BD"/>
    <w:rsid w:val="00BD76A3"/>
    <w:rsid w:val="00C14123"/>
    <w:rsid w:val="00C27FE4"/>
    <w:rsid w:val="00C407DF"/>
    <w:rsid w:val="00C56454"/>
    <w:rsid w:val="00C74A3E"/>
    <w:rsid w:val="00D358CF"/>
    <w:rsid w:val="00D43E2E"/>
    <w:rsid w:val="00D82E7C"/>
    <w:rsid w:val="00DE0848"/>
    <w:rsid w:val="00DF6056"/>
    <w:rsid w:val="00E91A61"/>
    <w:rsid w:val="00EA08F2"/>
    <w:rsid w:val="00EC3E68"/>
    <w:rsid w:val="00ED1FE5"/>
    <w:rsid w:val="00EF286C"/>
    <w:rsid w:val="00EF3A4C"/>
    <w:rsid w:val="00F02C8C"/>
    <w:rsid w:val="00F04188"/>
    <w:rsid w:val="00F45600"/>
    <w:rsid w:val="00F50A8F"/>
    <w:rsid w:val="00F62A57"/>
    <w:rsid w:val="00F7444B"/>
    <w:rsid w:val="00F80206"/>
    <w:rsid w:val="00FB317E"/>
    <w:rsid w:val="00FB3832"/>
    <w:rsid w:val="00FB4A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8C67D"/>
  <w15:chartTrackingRefBased/>
  <w15:docId w15:val="{8B46DE28-2F99-449D-A7DC-379A5758D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Bodytext411pt">
    <w:name w:val="Body text (4) + 11 pt"/>
    <w:basedOn w:val="Domylnaczcionkaakapitu"/>
    <w:qFormat/>
    <w:rsid w:val="00276341"/>
    <w:rPr>
      <w:rFonts w:ascii="Arial" w:eastAsia="Arial" w:hAnsi="Arial" w:cs="Arial"/>
      <w:b w:val="0"/>
      <w:bCs w:val="0"/>
      <w:i w:val="0"/>
      <w:iCs w:val="0"/>
      <w:caps w:val="0"/>
      <w:smallCaps w:val="0"/>
      <w:strike w:val="0"/>
      <w:dstrike w:val="0"/>
      <w:color w:val="000000"/>
      <w:spacing w:val="0"/>
      <w:w w:val="100"/>
      <w:sz w:val="22"/>
      <w:szCs w:val="22"/>
      <w:u w:val="none"/>
      <w:lang w:val="pl-PL" w:eastAsia="pl-PL" w:bidi="pl-PL"/>
    </w:rPr>
  </w:style>
  <w:style w:type="paragraph" w:styleId="Tekstpodstawowy">
    <w:name w:val="Body Text"/>
    <w:basedOn w:val="Normalny"/>
    <w:link w:val="TekstpodstawowyZnak"/>
    <w:rsid w:val="00276341"/>
    <w:pPr>
      <w:widowControl w:val="0"/>
      <w:spacing w:after="140" w:line="276" w:lineRule="auto"/>
    </w:pPr>
    <w:rPr>
      <w:rFonts w:ascii="Microsoft Sans Serif" w:eastAsia="Microsoft Sans Serif" w:hAnsi="Microsoft Sans Serif" w:cs="Microsoft Sans Serif"/>
      <w:color w:val="000000"/>
      <w:sz w:val="24"/>
      <w:szCs w:val="24"/>
      <w:lang w:eastAsia="pl-PL" w:bidi="pl-PL"/>
    </w:rPr>
  </w:style>
  <w:style w:type="character" w:customStyle="1" w:styleId="TekstpodstawowyZnak">
    <w:name w:val="Tekst podstawowy Znak"/>
    <w:basedOn w:val="Domylnaczcionkaakapitu"/>
    <w:link w:val="Tekstpodstawowy"/>
    <w:rsid w:val="00276341"/>
    <w:rPr>
      <w:rFonts w:ascii="Microsoft Sans Serif" w:eastAsia="Microsoft Sans Serif" w:hAnsi="Microsoft Sans Serif" w:cs="Microsoft Sans Serif"/>
      <w:color w:val="000000"/>
      <w:sz w:val="24"/>
      <w:szCs w:val="24"/>
      <w:lang w:eastAsia="pl-PL" w:bidi="pl-PL"/>
    </w:rPr>
  </w:style>
  <w:style w:type="paragraph" w:customStyle="1" w:styleId="Bodytext4">
    <w:name w:val="Body text (4)"/>
    <w:basedOn w:val="Normalny"/>
    <w:qFormat/>
    <w:rsid w:val="00276341"/>
    <w:pPr>
      <w:widowControl w:val="0"/>
      <w:shd w:val="clear" w:color="auto" w:fill="FFFFFF"/>
      <w:spacing w:after="0" w:line="322" w:lineRule="exact"/>
      <w:ind w:hanging="2040"/>
    </w:pPr>
    <w:rPr>
      <w:rFonts w:ascii="Arial" w:eastAsia="Arial" w:hAnsi="Arial" w:cs="Arial"/>
      <w:color w:val="000000"/>
      <w:sz w:val="18"/>
      <w:szCs w:val="18"/>
      <w:lang w:eastAsia="pl-PL" w:bidi="pl-PL"/>
    </w:rPr>
  </w:style>
  <w:style w:type="paragraph" w:customStyle="1" w:styleId="Bodytext2">
    <w:name w:val="Body text (2)"/>
    <w:basedOn w:val="Normalny"/>
    <w:qFormat/>
    <w:rsid w:val="00276341"/>
    <w:pPr>
      <w:widowControl w:val="0"/>
      <w:shd w:val="clear" w:color="auto" w:fill="FFFFFF"/>
      <w:spacing w:after="0" w:line="264" w:lineRule="exact"/>
      <w:ind w:hanging="600"/>
      <w:jc w:val="both"/>
    </w:pPr>
    <w:rPr>
      <w:rFonts w:ascii="Arial" w:eastAsia="Times New Roman" w:hAnsi="Arial" w:cs="Arial"/>
      <w:color w:val="000000"/>
      <w:lang w:eastAsia="pl-PL"/>
    </w:rPr>
  </w:style>
  <w:style w:type="paragraph" w:styleId="Lista">
    <w:name w:val="List"/>
    <w:basedOn w:val="Normalny"/>
    <w:rsid w:val="006221DD"/>
    <w:pPr>
      <w:spacing w:after="0" w:line="240" w:lineRule="auto"/>
      <w:ind w:left="283" w:hanging="283"/>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0E1172"/>
    <w:rPr>
      <w:color w:val="0563C1" w:themeColor="hyperlink"/>
      <w:u w:val="single"/>
    </w:rPr>
  </w:style>
  <w:style w:type="character" w:styleId="Nierozpoznanawzmianka">
    <w:name w:val="Unresolved Mention"/>
    <w:basedOn w:val="Domylnaczcionkaakapitu"/>
    <w:uiPriority w:val="99"/>
    <w:semiHidden/>
    <w:unhideWhenUsed/>
    <w:rsid w:val="000E1172"/>
    <w:rPr>
      <w:color w:val="605E5C"/>
      <w:shd w:val="clear" w:color="auto" w:fill="E1DFDD"/>
    </w:rPr>
  </w:style>
  <w:style w:type="character" w:styleId="Odwoaniedokomentarza">
    <w:name w:val="annotation reference"/>
    <w:basedOn w:val="Domylnaczcionkaakapitu"/>
    <w:uiPriority w:val="99"/>
    <w:semiHidden/>
    <w:unhideWhenUsed/>
    <w:rsid w:val="00495BBE"/>
    <w:rPr>
      <w:sz w:val="16"/>
      <w:szCs w:val="16"/>
    </w:rPr>
  </w:style>
  <w:style w:type="paragraph" w:styleId="Tekstkomentarza">
    <w:name w:val="annotation text"/>
    <w:basedOn w:val="Normalny"/>
    <w:link w:val="TekstkomentarzaZnak"/>
    <w:uiPriority w:val="99"/>
    <w:semiHidden/>
    <w:unhideWhenUsed/>
    <w:rsid w:val="00495BBE"/>
    <w:pPr>
      <w:widowControl w:val="0"/>
      <w:spacing w:after="0" w:line="240" w:lineRule="auto"/>
    </w:pPr>
    <w:rPr>
      <w:rFonts w:ascii="Microsoft Sans Serif" w:eastAsia="Microsoft Sans Serif" w:hAnsi="Microsoft Sans Serif" w:cs="Microsoft Sans Serif"/>
      <w:color w:val="000000"/>
      <w:sz w:val="20"/>
      <w:szCs w:val="20"/>
      <w:lang w:eastAsia="pl-PL" w:bidi="pl-PL"/>
    </w:rPr>
  </w:style>
  <w:style w:type="character" w:customStyle="1" w:styleId="TekstkomentarzaZnak">
    <w:name w:val="Tekst komentarza Znak"/>
    <w:basedOn w:val="Domylnaczcionkaakapitu"/>
    <w:link w:val="Tekstkomentarza"/>
    <w:uiPriority w:val="99"/>
    <w:semiHidden/>
    <w:rsid w:val="00495BBE"/>
    <w:rPr>
      <w:rFonts w:ascii="Microsoft Sans Serif" w:eastAsia="Microsoft Sans Serif" w:hAnsi="Microsoft Sans Serif" w:cs="Microsoft Sans Serif"/>
      <w:color w:val="000000"/>
      <w:sz w:val="20"/>
      <w:szCs w:val="20"/>
      <w:lang w:eastAsia="pl-PL" w:bidi="pl-PL"/>
    </w:rPr>
  </w:style>
  <w:style w:type="paragraph" w:styleId="Lista2">
    <w:name w:val="List 2"/>
    <w:basedOn w:val="Normalny"/>
    <w:uiPriority w:val="99"/>
    <w:semiHidden/>
    <w:unhideWhenUsed/>
    <w:rsid w:val="00583A50"/>
    <w:pPr>
      <w:ind w:left="566" w:hanging="283"/>
      <w:contextualSpacing/>
    </w:pPr>
  </w:style>
  <w:style w:type="paragraph" w:styleId="Stopka">
    <w:name w:val="footer"/>
    <w:basedOn w:val="Normalny"/>
    <w:link w:val="StopkaZnak"/>
    <w:uiPriority w:val="99"/>
    <w:rsid w:val="00DF605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DF6056"/>
    <w:rPr>
      <w:rFonts w:ascii="Times New Roman" w:eastAsia="Times New Roman" w:hAnsi="Times New Roman" w:cs="Times New Roman"/>
      <w:sz w:val="24"/>
      <w:szCs w:val="24"/>
      <w:lang w:val="x-none" w:eastAsia="pl-PL"/>
    </w:rPr>
  </w:style>
  <w:style w:type="paragraph" w:styleId="Akapitzlist">
    <w:name w:val="List Paragraph"/>
    <w:aliases w:val="wypunktowanie,Asia 2  Akapit z listą,tekst normalny"/>
    <w:basedOn w:val="Normalny"/>
    <w:link w:val="AkapitzlistZnak"/>
    <w:uiPriority w:val="34"/>
    <w:qFormat/>
    <w:rsid w:val="00C27FE4"/>
    <w:pPr>
      <w:widowControl w:val="0"/>
      <w:autoSpaceDE w:val="0"/>
      <w:autoSpaceDN w:val="0"/>
      <w:spacing w:after="0" w:line="240" w:lineRule="auto"/>
      <w:ind w:left="720" w:hanging="360"/>
      <w:jc w:val="both"/>
    </w:pPr>
    <w:rPr>
      <w:rFonts w:ascii="Arial" w:eastAsia="Arial" w:hAnsi="Arial" w:cs="Arial"/>
    </w:rPr>
  </w:style>
  <w:style w:type="paragraph" w:customStyle="1" w:styleId="Default">
    <w:name w:val="Default"/>
    <w:uiPriority w:val="99"/>
    <w:rsid w:val="00C27FE4"/>
    <w:pPr>
      <w:suppressAutoHyphens/>
      <w:autoSpaceDE w:val="0"/>
      <w:spacing w:after="0" w:line="240" w:lineRule="auto"/>
    </w:pPr>
    <w:rPr>
      <w:rFonts w:ascii="Arial" w:eastAsia="Calibri" w:hAnsi="Arial" w:cs="Arial"/>
      <w:color w:val="000000"/>
      <w:sz w:val="24"/>
      <w:szCs w:val="24"/>
      <w:lang w:eastAsia="zh-CN"/>
    </w:rPr>
  </w:style>
  <w:style w:type="character" w:customStyle="1" w:styleId="AkapitzlistZnak">
    <w:name w:val="Akapit z listą Znak"/>
    <w:aliases w:val="wypunktowanie Znak,Asia 2  Akapit z listą Znak,tekst normalny Znak"/>
    <w:link w:val="Akapitzlist"/>
    <w:uiPriority w:val="34"/>
    <w:rsid w:val="00C27FE4"/>
    <w:rPr>
      <w:rFonts w:ascii="Arial" w:eastAsia="Arial" w:hAnsi="Arial" w:cs="Arial"/>
    </w:rPr>
  </w:style>
  <w:style w:type="paragraph" w:styleId="Tekstpodstawowywcity">
    <w:name w:val="Body Text Indent"/>
    <w:basedOn w:val="Normalny"/>
    <w:link w:val="TekstpodstawowywcityZnak"/>
    <w:uiPriority w:val="99"/>
    <w:semiHidden/>
    <w:unhideWhenUsed/>
    <w:rsid w:val="004228A1"/>
    <w:pPr>
      <w:widowControl w:val="0"/>
      <w:autoSpaceDE w:val="0"/>
      <w:autoSpaceDN w:val="0"/>
      <w:spacing w:after="120" w:line="240" w:lineRule="auto"/>
      <w:ind w:left="283"/>
    </w:pPr>
    <w:rPr>
      <w:rFonts w:ascii="Arial" w:eastAsia="Arial" w:hAnsi="Arial" w:cs="Arial"/>
    </w:rPr>
  </w:style>
  <w:style w:type="character" w:customStyle="1" w:styleId="TekstpodstawowywcityZnak">
    <w:name w:val="Tekst podstawowy wcięty Znak"/>
    <w:basedOn w:val="Domylnaczcionkaakapitu"/>
    <w:link w:val="Tekstpodstawowywcity"/>
    <w:uiPriority w:val="99"/>
    <w:semiHidden/>
    <w:rsid w:val="004228A1"/>
    <w:rPr>
      <w:rFonts w:ascii="Arial" w:eastAsia="Arial" w:hAnsi="Arial" w:cs="Arial"/>
    </w:rPr>
  </w:style>
  <w:style w:type="paragraph" w:styleId="Nagwek">
    <w:name w:val="header"/>
    <w:basedOn w:val="Normalny"/>
    <w:link w:val="NagwekZnak"/>
    <w:uiPriority w:val="99"/>
    <w:unhideWhenUsed/>
    <w:rsid w:val="006442C1"/>
    <w:pPr>
      <w:widowControl w:val="0"/>
      <w:tabs>
        <w:tab w:val="center" w:pos="4536"/>
        <w:tab w:val="right" w:pos="9072"/>
      </w:tabs>
      <w:autoSpaceDE w:val="0"/>
      <w:autoSpaceDN w:val="0"/>
      <w:spacing w:after="0" w:line="240" w:lineRule="auto"/>
    </w:pPr>
    <w:rPr>
      <w:rFonts w:ascii="Arial" w:eastAsia="Arial" w:hAnsi="Arial" w:cs="Arial"/>
    </w:rPr>
  </w:style>
  <w:style w:type="character" w:customStyle="1" w:styleId="NagwekZnak">
    <w:name w:val="Nagłówek Znak"/>
    <w:basedOn w:val="Domylnaczcionkaakapitu"/>
    <w:link w:val="Nagwek"/>
    <w:uiPriority w:val="99"/>
    <w:rsid w:val="006442C1"/>
    <w:rPr>
      <w:rFonts w:ascii="Arial" w:eastAsia="Arial" w:hAnsi="Arial" w:cs="Arial"/>
    </w:rPr>
  </w:style>
  <w:style w:type="paragraph" w:styleId="Lista3">
    <w:name w:val="List 3"/>
    <w:basedOn w:val="Normalny"/>
    <w:uiPriority w:val="99"/>
    <w:semiHidden/>
    <w:unhideWhenUsed/>
    <w:rsid w:val="002D3C57"/>
    <w:pPr>
      <w:ind w:left="849" w:hanging="283"/>
      <w:contextualSpacing/>
    </w:pPr>
  </w:style>
  <w:style w:type="paragraph" w:styleId="Tekstpodstawowywcity3">
    <w:name w:val="Body Text Indent 3"/>
    <w:basedOn w:val="Normalny"/>
    <w:link w:val="Tekstpodstawowywcity3Znak"/>
    <w:uiPriority w:val="99"/>
    <w:unhideWhenUsed/>
    <w:rsid w:val="002D3C57"/>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uiPriority w:val="99"/>
    <w:rsid w:val="002D3C57"/>
    <w:rPr>
      <w:rFonts w:ascii="Times New Roman" w:eastAsia="Times New Roman" w:hAnsi="Times New Roman" w:cs="Times New Roman"/>
      <w:sz w:val="16"/>
      <w:szCs w:val="16"/>
      <w:lang w:eastAsia="pl-PL"/>
    </w:rPr>
  </w:style>
  <w:style w:type="paragraph" w:customStyle="1" w:styleId="nop1">
    <w:name w:val="nop1"/>
    <w:basedOn w:val="Normalny"/>
    <w:rsid w:val="00371835"/>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semiHidden/>
    <w:rsid w:val="00A7585C"/>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A7585C"/>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iod@srodmiescie.tychy.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w.wieczorek@twojetychy.p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395702-8474-4342-B18E-6D22BE254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14</Pages>
  <Words>5253</Words>
  <Characters>31522</Characters>
  <Application>Microsoft Office Word</Application>
  <DocSecurity>0</DocSecurity>
  <Lines>262</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 Szulc</dc:creator>
  <cp:keywords/>
  <dc:description/>
  <cp:lastModifiedBy>Filip Szulc</cp:lastModifiedBy>
  <cp:revision>7</cp:revision>
  <dcterms:created xsi:type="dcterms:W3CDTF">2026-01-14T14:05:00Z</dcterms:created>
  <dcterms:modified xsi:type="dcterms:W3CDTF">2026-01-19T09:55:00Z</dcterms:modified>
</cp:coreProperties>
</file>